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CF3F" w14:textId="77777777" w:rsidR="00875CA3" w:rsidRPr="000F654B" w:rsidRDefault="00875CA3" w:rsidP="00E7598E">
      <w:pPr>
        <w:pStyle w:val="Nessunaspaziatura"/>
        <w:rPr>
          <w:rStyle w:val="ItalicBase"/>
        </w:rPr>
      </w:pPr>
    </w:p>
    <w:p w14:paraId="2426A5BD" w14:textId="77777777" w:rsidR="00C8089E" w:rsidRPr="00196BB0" w:rsidRDefault="00C8089E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79B11541" w14:textId="77777777" w:rsidR="00C8089E" w:rsidRPr="00196BB0" w:rsidRDefault="00C8089E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19895766" w14:textId="77777777" w:rsidR="00875CA3" w:rsidRPr="00196BB0" w:rsidRDefault="00875CA3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44EAB667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7B6458CB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53AF599C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090D84E0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66AF38A0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6B1C3541" w14:textId="77777777" w:rsidR="0044205C" w:rsidRPr="00196BB0" w:rsidRDefault="0044205C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3433E45E" w14:textId="77777777" w:rsidR="00C8089E" w:rsidRPr="00417AB0" w:rsidRDefault="00C8089E" w:rsidP="00DC18C2">
      <w:pPr>
        <w:pStyle w:val="Indirizzoedatiintesta"/>
        <w:rPr>
          <w:rStyle w:val="NewRailCartaIntestata"/>
          <w:rFonts w:ascii="New Rail Alphabet Light" w:hAnsi="New Rail Alphabet Light" w:cstheme="minorBidi"/>
        </w:rPr>
      </w:pPr>
    </w:p>
    <w:p w14:paraId="45CCB766" w14:textId="77777777" w:rsidR="00BE2D87" w:rsidRPr="00196BB0" w:rsidRDefault="00BE2D87" w:rsidP="00DC18C2">
      <w:pPr>
        <w:pStyle w:val="Indirizzoedatiintesta"/>
      </w:pPr>
    </w:p>
    <w:p w14:paraId="31D959FB" w14:textId="306810E8" w:rsidR="00DC18C2" w:rsidRPr="00805CF3" w:rsidRDefault="006F33C8" w:rsidP="00DC18C2">
      <w:pPr>
        <w:pStyle w:val="Indirizzoedatiintesta"/>
        <w:rPr>
          <w:lang w:val="en-US"/>
        </w:rPr>
      </w:pPr>
      <w:r w:rsidRPr="00805CF3">
        <w:rPr>
          <w:lang w:val="en-US"/>
        </w:rPr>
        <w:t>Italia giardino del mondo</w:t>
      </w:r>
    </w:p>
    <w:p w14:paraId="0A779CA6" w14:textId="29239EA8" w:rsidR="006F33C8" w:rsidRPr="00805CF3" w:rsidRDefault="006F33C8" w:rsidP="00DC18C2">
      <w:pPr>
        <w:pStyle w:val="Indirizzoedatiintesta"/>
        <w:rPr>
          <w:b w:val="0"/>
          <w:lang w:val="en-US"/>
        </w:rPr>
      </w:pPr>
      <w:r w:rsidRPr="00805CF3">
        <w:rPr>
          <w:b w:val="0"/>
          <w:lang w:val="en-US"/>
        </w:rPr>
        <w:t>Where Nature meets Art, Craft and Design</w:t>
      </w:r>
    </w:p>
    <w:p w14:paraId="14EA566E" w14:textId="77777777" w:rsidR="006F33C8" w:rsidRPr="00805CF3" w:rsidRDefault="006F33C8" w:rsidP="00DC18C2">
      <w:pPr>
        <w:pStyle w:val="Indirizzoedatiintesta"/>
        <w:rPr>
          <w:b w:val="0"/>
          <w:lang w:val="en-US"/>
        </w:rPr>
      </w:pPr>
    </w:p>
    <w:p w14:paraId="652C8551" w14:textId="770B0B12" w:rsidR="006F33C8" w:rsidRPr="006F33C8" w:rsidRDefault="006F33C8" w:rsidP="00DC18C2">
      <w:pPr>
        <w:pStyle w:val="Indirizzoedatiintesta"/>
        <w:rPr>
          <w:bCs/>
        </w:rPr>
      </w:pPr>
      <w:r w:rsidRPr="006F33C8">
        <w:rPr>
          <w:bCs/>
        </w:rPr>
        <w:t>Mostra</w:t>
      </w:r>
    </w:p>
    <w:p w14:paraId="2FF01914" w14:textId="77777777" w:rsidR="006F33C8" w:rsidRDefault="006F33C8" w:rsidP="00DC18C2">
      <w:pPr>
        <w:pStyle w:val="Indirizzoedatiintesta"/>
        <w:rPr>
          <w:b w:val="0"/>
        </w:rPr>
      </w:pPr>
    </w:p>
    <w:p w14:paraId="5C2B0E73" w14:textId="0C3387DE" w:rsidR="006F33C8" w:rsidRPr="006F33C8" w:rsidRDefault="006F33C8" w:rsidP="00DC18C2">
      <w:pPr>
        <w:pStyle w:val="Indirizzoedatiintesta"/>
        <w:rPr>
          <w:bCs/>
        </w:rPr>
      </w:pPr>
      <w:r w:rsidRPr="006F33C8">
        <w:rPr>
          <w:bCs/>
        </w:rPr>
        <w:t>Da venerdì 15 novembre</w:t>
      </w:r>
    </w:p>
    <w:p w14:paraId="729DD2D2" w14:textId="6C022320" w:rsidR="006F33C8" w:rsidRDefault="006F33C8" w:rsidP="00DC18C2">
      <w:pPr>
        <w:pStyle w:val="Indirizzoedatiintesta"/>
        <w:rPr>
          <w:b w:val="0"/>
        </w:rPr>
      </w:pPr>
      <w:r>
        <w:rPr>
          <w:b w:val="0"/>
        </w:rPr>
        <w:t>Fondazione Benetton Studi Ricerche, via Cornarotta 7, Treviso</w:t>
      </w:r>
    </w:p>
    <w:p w14:paraId="22C56117" w14:textId="7611E31B" w:rsidR="008D51BF" w:rsidRDefault="008D51BF" w:rsidP="008D51BF">
      <w:pPr>
        <w:pStyle w:val="Indirizzoedatiintesta"/>
        <w:rPr>
          <w:b w:val="0"/>
        </w:rPr>
      </w:pPr>
    </w:p>
    <w:p w14:paraId="749F460C" w14:textId="4706E105" w:rsidR="000251D1" w:rsidRDefault="000251D1" w:rsidP="004B5475">
      <w:pPr>
        <w:rPr>
          <w:rFonts w:cs="Arial"/>
        </w:rPr>
      </w:pPr>
    </w:p>
    <w:p w14:paraId="7685F7C6" w14:textId="77777777" w:rsidR="00C65393" w:rsidRDefault="00C65393" w:rsidP="004B5475">
      <w:pPr>
        <w:rPr>
          <w:rFonts w:cs="Arial"/>
        </w:rPr>
      </w:pPr>
    </w:p>
    <w:p w14:paraId="6DF35980" w14:textId="77777777" w:rsidR="00C35B40" w:rsidRPr="008D2611" w:rsidRDefault="00C35B40" w:rsidP="004B5475">
      <w:pPr>
        <w:rPr>
          <w:rFonts w:cs="Arial"/>
        </w:rPr>
      </w:pPr>
    </w:p>
    <w:p w14:paraId="716405D1" w14:textId="71072105" w:rsidR="006F33C8" w:rsidRPr="008D2611" w:rsidRDefault="00CC58DB" w:rsidP="006F33C8">
      <w:pPr>
        <w:jc w:val="both"/>
        <w:rPr>
          <w:bCs/>
        </w:rPr>
      </w:pPr>
      <w:r w:rsidRPr="008D261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5455D60" wp14:editId="5738BF87">
                <wp:simplePos x="0" y="0"/>
                <wp:positionH relativeFrom="page">
                  <wp:posOffset>360045</wp:posOffset>
                </wp:positionH>
                <wp:positionV relativeFrom="page">
                  <wp:posOffset>3891915</wp:posOffset>
                </wp:positionV>
                <wp:extent cx="1252800" cy="6285600"/>
                <wp:effectExtent l="0" t="0" r="5080" b="12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00" cy="62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5EADFE" w14:textId="710E9036" w:rsidR="00172048" w:rsidRDefault="00FD0545" w:rsidP="00261B8F">
                            <w:pPr>
                              <w:rPr>
                                <w:rStyle w:val="EnfasiBold"/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Style w:val="EnfasiBold"/>
                                <w:rFonts w:ascii="Arial" w:hAnsi="Arial" w:cs="Arial"/>
                                <w:b/>
                              </w:rPr>
                              <w:t>Comunicato stampa</w:t>
                            </w:r>
                          </w:p>
                          <w:p w14:paraId="68AE066F" w14:textId="32105435" w:rsidR="00172048" w:rsidRPr="001F43AE" w:rsidRDefault="00E26D7A" w:rsidP="00941656">
                            <w:pPr>
                              <w:rPr>
                                <w:rStyle w:val="NewRailCartaIntestata"/>
                              </w:rPr>
                            </w:pPr>
                            <w:r>
                              <w:rPr>
                                <w:rStyle w:val="EnfasiBold"/>
                                <w:rFonts w:ascii="Arial" w:hAnsi="Arial" w:cs="Arial"/>
                              </w:rPr>
                              <w:t>25</w:t>
                            </w:r>
                            <w:r w:rsidR="006F33C8">
                              <w:rPr>
                                <w:rStyle w:val="EnfasiBold"/>
                                <w:rFonts w:ascii="Arial" w:hAnsi="Arial" w:cs="Arial"/>
                              </w:rPr>
                              <w:t xml:space="preserve"> ottobre</w:t>
                            </w:r>
                            <w:r w:rsidR="006426D4">
                              <w:rPr>
                                <w:rStyle w:val="EnfasiBold"/>
                                <w:rFonts w:ascii="Arial" w:hAnsi="Arial" w:cs="Arial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55D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35pt;margin-top:306.45pt;width:98.65pt;height:49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" filled="f" stroked="f">
                <v:textbox inset="0,0,0,0">
                  <w:txbxContent>
                    <w:p w14:paraId="585EADFE" w14:textId="710E9036" w:rsidR="00172048" w:rsidRDefault="00FD0545" w:rsidP="00261B8F">
                      <w:pPr>
                        <w:rPr>
                          <w:rStyle w:val="EnfasiBold"/>
                          <w:rFonts w:ascii="Arial" w:hAnsi="Arial" w:cs="Arial"/>
                          <w:b/>
                        </w:rPr>
                      </w:pPr>
                      <w:r>
                        <w:rPr>
                          <w:rStyle w:val="EnfasiBold"/>
                          <w:rFonts w:ascii="Arial" w:hAnsi="Arial" w:cs="Arial"/>
                          <w:b/>
                        </w:rPr>
                        <w:t>Comunicato stampa</w:t>
                      </w:r>
                    </w:p>
                    <w:p w14:paraId="68AE066F" w14:textId="32105435" w:rsidR="00172048" w:rsidRPr="001F43AE" w:rsidRDefault="00E26D7A" w:rsidP="00941656">
                      <w:pPr>
                        <w:rPr>
                          <w:rStyle w:val="NewRailCartaIntestata"/>
                        </w:rPr>
                      </w:pPr>
                      <w:r>
                        <w:rPr>
                          <w:rStyle w:val="EnfasiBold"/>
                          <w:rFonts w:ascii="Arial" w:hAnsi="Arial" w:cs="Arial"/>
                        </w:rPr>
                        <w:t>25</w:t>
                      </w:r>
                      <w:r w:rsidR="006F33C8">
                        <w:rPr>
                          <w:rStyle w:val="EnfasiBold"/>
                          <w:rFonts w:ascii="Arial" w:hAnsi="Arial" w:cs="Arial"/>
                        </w:rPr>
                        <w:t xml:space="preserve"> ottobre</w:t>
                      </w:r>
                      <w:r w:rsidR="006426D4">
                        <w:rPr>
                          <w:rStyle w:val="EnfasiBold"/>
                          <w:rFonts w:ascii="Arial" w:hAnsi="Arial" w:cs="Arial"/>
                        </w:rPr>
                        <w:t xml:space="preserve">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3C8" w:rsidRPr="008D2611">
        <w:t xml:space="preserve">Inaugura </w:t>
      </w:r>
      <w:r w:rsidR="006F33C8" w:rsidRPr="008D2611">
        <w:rPr>
          <w:b/>
          <w:bCs/>
        </w:rPr>
        <w:t>venerdì 15 novembre alle ore 18</w:t>
      </w:r>
      <w:r w:rsidR="005550E9" w:rsidRPr="008D2611">
        <w:t>,</w:t>
      </w:r>
      <w:r w:rsidR="00487BBE" w:rsidRPr="008D2611">
        <w:t xml:space="preserve"> in </w:t>
      </w:r>
      <w:r w:rsidR="006426D4" w:rsidRPr="008D2611">
        <w:t>Fondazione Benetton Studi Ricerche</w:t>
      </w:r>
      <w:r w:rsidR="00487BBE" w:rsidRPr="008D2611">
        <w:t xml:space="preserve">, nella sede di Palazzo Bomben a Treviso, </w:t>
      </w:r>
      <w:r w:rsidR="006F33C8" w:rsidRPr="008D2611">
        <w:t xml:space="preserve">l’esposizione </w:t>
      </w:r>
      <w:r w:rsidR="005550E9" w:rsidRPr="008D2611">
        <w:t xml:space="preserve">fotografica </w:t>
      </w:r>
      <w:r w:rsidR="006F33C8" w:rsidRPr="008D2611">
        <w:rPr>
          <w:b/>
          <w:i/>
          <w:iCs/>
        </w:rPr>
        <w:t>Italia giardino del mondo</w:t>
      </w:r>
      <w:r w:rsidR="006F33C8" w:rsidRPr="008D2611">
        <w:rPr>
          <w:bCs/>
        </w:rPr>
        <w:t xml:space="preserve">. </w:t>
      </w:r>
      <w:r w:rsidR="006F33C8" w:rsidRPr="008D2611">
        <w:rPr>
          <w:bCs/>
          <w:i/>
        </w:rPr>
        <w:t>Where Nature meets Art, Craft and Design</w:t>
      </w:r>
      <w:r w:rsidR="006F33C8" w:rsidRPr="008D2611">
        <w:rPr>
          <w:i/>
        </w:rPr>
        <w:t>,</w:t>
      </w:r>
      <w:r w:rsidR="006F33C8" w:rsidRPr="008D2611">
        <w:rPr>
          <w:iCs/>
        </w:rPr>
        <w:t xml:space="preserve"> </w:t>
      </w:r>
      <w:r w:rsidR="00805CF3" w:rsidRPr="008D2611">
        <w:rPr>
          <w:iCs/>
        </w:rPr>
        <w:t xml:space="preserve">prima </w:t>
      </w:r>
      <w:r w:rsidR="006F33C8" w:rsidRPr="008D2611">
        <w:rPr>
          <w:iCs/>
        </w:rPr>
        <w:t xml:space="preserve">tappa italiana della </w:t>
      </w:r>
      <w:r w:rsidR="006F33C8" w:rsidRPr="008D2611">
        <w:rPr>
          <w:b/>
          <w:bCs/>
        </w:rPr>
        <w:t>mostra itinerante</w:t>
      </w:r>
      <w:r w:rsidR="006F33C8" w:rsidRPr="008D2611">
        <w:t xml:space="preserve"> </w:t>
      </w:r>
      <w:r w:rsidR="005550E9" w:rsidRPr="008D2611">
        <w:rPr>
          <w:b/>
          <w:bCs/>
          <w:iCs/>
        </w:rPr>
        <w:t xml:space="preserve">dedicata </w:t>
      </w:r>
      <w:r w:rsidR="001E10E6" w:rsidRPr="008D2611">
        <w:rPr>
          <w:b/>
          <w:bCs/>
          <w:iCs/>
        </w:rPr>
        <w:t xml:space="preserve">al </w:t>
      </w:r>
      <w:r w:rsidR="006F33C8" w:rsidRPr="008D2611">
        <w:rPr>
          <w:b/>
          <w:bCs/>
          <w:iCs/>
        </w:rPr>
        <w:t>patrimonio dei giardini italiani</w:t>
      </w:r>
      <w:r w:rsidR="006F33C8" w:rsidRPr="008D2611">
        <w:rPr>
          <w:iCs/>
        </w:rPr>
        <w:t xml:space="preserve">, </w:t>
      </w:r>
      <w:r w:rsidR="006F33C8" w:rsidRPr="008D2611">
        <w:rPr>
          <w:b/>
          <w:bCs/>
          <w:iCs/>
        </w:rPr>
        <w:t>classici e contemporanei</w:t>
      </w:r>
      <w:r w:rsidR="006F33C8" w:rsidRPr="008D2611">
        <w:rPr>
          <w:iCs/>
        </w:rPr>
        <w:t>,</w:t>
      </w:r>
      <w:r w:rsidR="006F33C8" w:rsidRPr="008D2611">
        <w:rPr>
          <w:i/>
        </w:rPr>
        <w:t xml:space="preserve"> </w:t>
      </w:r>
      <w:r w:rsidR="00B01FF2">
        <w:rPr>
          <w:iCs/>
        </w:rPr>
        <w:t>concepita</w:t>
      </w:r>
      <w:r w:rsidR="006F33C8" w:rsidRPr="008D2611">
        <w:rPr>
          <w:iCs/>
        </w:rPr>
        <w:t>, insieme all’omonima pubblicazione, come</w:t>
      </w:r>
      <w:r w:rsidR="006F33C8" w:rsidRPr="008D2611">
        <w:rPr>
          <w:i/>
        </w:rPr>
        <w:t xml:space="preserve"> </w:t>
      </w:r>
      <w:r w:rsidR="006F33C8" w:rsidRPr="008D2611">
        <w:rPr>
          <w:b/>
        </w:rPr>
        <w:t>progetto di promozione integrata</w:t>
      </w:r>
      <w:r w:rsidR="00B01FF2">
        <w:rPr>
          <w:b/>
        </w:rPr>
        <w:t xml:space="preserve"> dell’Italia</w:t>
      </w:r>
      <w:r w:rsidR="006F33C8" w:rsidRPr="008D2611">
        <w:rPr>
          <w:b/>
        </w:rPr>
        <w:t>, prodotto dal Ministero degli Affari Esteri e della Cooperazione Internazionale</w:t>
      </w:r>
      <w:r w:rsidR="006F33C8" w:rsidRPr="008D2611">
        <w:rPr>
          <w:bCs/>
        </w:rPr>
        <w:t>.</w:t>
      </w:r>
    </w:p>
    <w:p w14:paraId="2886D9C8" w14:textId="77777777" w:rsidR="00AC0C69" w:rsidRPr="008D2611" w:rsidRDefault="00AC0C69" w:rsidP="006F33C8">
      <w:pPr>
        <w:jc w:val="both"/>
        <w:rPr>
          <w:bCs/>
        </w:rPr>
      </w:pPr>
    </w:p>
    <w:p w14:paraId="1A239981" w14:textId="38EE9911" w:rsidR="00AC0C69" w:rsidRPr="008D2611" w:rsidRDefault="00AC0C69" w:rsidP="006F33C8">
      <w:pPr>
        <w:jc w:val="both"/>
        <w:rPr>
          <w:bCs/>
        </w:rPr>
      </w:pPr>
      <w:r w:rsidRPr="008D2611">
        <w:rPr>
          <w:bCs/>
        </w:rPr>
        <w:t>All’inaugurazione pubblica</w:t>
      </w:r>
      <w:r w:rsidR="008D2611" w:rsidRPr="008D2611">
        <w:rPr>
          <w:bCs/>
        </w:rPr>
        <w:t>, dopo un</w:t>
      </w:r>
      <w:r w:rsidR="00FB7D40">
        <w:rPr>
          <w:bCs/>
        </w:rPr>
        <w:t xml:space="preserve"> saluto</w:t>
      </w:r>
      <w:r w:rsidR="008D2611" w:rsidRPr="008D2611">
        <w:rPr>
          <w:bCs/>
        </w:rPr>
        <w:t xml:space="preserve"> di </w:t>
      </w:r>
      <w:r w:rsidR="008D2611" w:rsidRPr="008D2611">
        <w:rPr>
          <w:b/>
        </w:rPr>
        <w:t>Luigi Latini</w:t>
      </w:r>
      <w:r w:rsidR="008D2611" w:rsidRPr="008D2611">
        <w:rPr>
          <w:bCs/>
        </w:rPr>
        <w:t>, direttore della Fondazione Benetton Studi Ricerche,</w:t>
      </w:r>
      <w:r w:rsidRPr="008D2611">
        <w:rPr>
          <w:bCs/>
        </w:rPr>
        <w:t xml:space="preserve"> interverr</w:t>
      </w:r>
      <w:r w:rsidR="00E55E40" w:rsidRPr="008D2611">
        <w:rPr>
          <w:bCs/>
        </w:rPr>
        <w:t xml:space="preserve">à, </w:t>
      </w:r>
      <w:r w:rsidR="001947DE" w:rsidRPr="008D2611">
        <w:rPr>
          <w:bCs/>
        </w:rPr>
        <w:t>con una relazione introduttiva</w:t>
      </w:r>
      <w:r w:rsidR="008D2611" w:rsidRPr="008D2611">
        <w:rPr>
          <w:bCs/>
        </w:rPr>
        <w:t xml:space="preserve">, </w:t>
      </w:r>
      <w:r w:rsidR="00E55E40" w:rsidRPr="008D2611">
        <w:rPr>
          <w:b/>
        </w:rPr>
        <w:t>Chiara Santini</w:t>
      </w:r>
      <w:r w:rsidR="00E55E40" w:rsidRPr="008D2611">
        <w:rPr>
          <w:bCs/>
        </w:rPr>
        <w:t xml:space="preserve">, </w:t>
      </w:r>
      <w:r w:rsidR="00224495" w:rsidRPr="00224495">
        <w:rPr>
          <w:bCs/>
        </w:rPr>
        <w:t xml:space="preserve">professoressa ordinaria di </w:t>
      </w:r>
      <w:r w:rsidR="00224495">
        <w:rPr>
          <w:bCs/>
        </w:rPr>
        <w:t>S</w:t>
      </w:r>
      <w:r w:rsidR="00224495" w:rsidRPr="00224495">
        <w:rPr>
          <w:bCs/>
        </w:rPr>
        <w:t>toria dei giardini e del paesaggismo all'Ecole nationale supérieure de paysage di Versailles</w:t>
      </w:r>
      <w:r w:rsidR="008D2611" w:rsidRPr="008D2611">
        <w:rPr>
          <w:bCs/>
        </w:rPr>
        <w:t xml:space="preserve">, </w:t>
      </w:r>
      <w:r w:rsidR="00E55E40" w:rsidRPr="008D2611">
        <w:rPr>
          <w:bCs/>
        </w:rPr>
        <w:t>coordinatrice del comitato scientifico e curatoriale della mostra</w:t>
      </w:r>
      <w:r w:rsidR="008D2611" w:rsidRPr="008D2611">
        <w:rPr>
          <w:bCs/>
        </w:rPr>
        <w:t>.</w:t>
      </w:r>
    </w:p>
    <w:p w14:paraId="0330F404" w14:textId="4494BD77" w:rsidR="00487BBE" w:rsidRPr="008D2611" w:rsidRDefault="008D2611" w:rsidP="006F33C8">
      <w:pPr>
        <w:jc w:val="both"/>
        <w:rPr>
          <w:i/>
        </w:rPr>
      </w:pPr>
      <w:r w:rsidRPr="008D2611">
        <w:rPr>
          <w:bCs/>
        </w:rPr>
        <w:t>L’esposizione</w:t>
      </w:r>
      <w:r w:rsidR="00487BBE" w:rsidRPr="008D2611">
        <w:rPr>
          <w:bCs/>
        </w:rPr>
        <w:t xml:space="preserve"> sarà aperta</w:t>
      </w:r>
      <w:r w:rsidR="00F070E0">
        <w:rPr>
          <w:bCs/>
        </w:rPr>
        <w:t xml:space="preserve"> fino a domenica 22 dicembre,</w:t>
      </w:r>
      <w:r w:rsidR="00487BBE" w:rsidRPr="008D2611">
        <w:rPr>
          <w:bCs/>
        </w:rPr>
        <w:t xml:space="preserve"> il venerdì ore 15-19, sabato e domenica ore 10-13, 15-19. Ingresso libero.</w:t>
      </w:r>
      <w:r w:rsidR="00322002" w:rsidRPr="008D2611">
        <w:rPr>
          <w:bCs/>
        </w:rPr>
        <w:t xml:space="preserve"> </w:t>
      </w:r>
    </w:p>
    <w:p w14:paraId="277C5BD5" w14:textId="77777777" w:rsidR="006F33C8" w:rsidRPr="008D2611" w:rsidRDefault="006F33C8" w:rsidP="006F33C8">
      <w:pPr>
        <w:jc w:val="both"/>
        <w:rPr>
          <w:bCs/>
        </w:rPr>
      </w:pPr>
    </w:p>
    <w:p w14:paraId="544ADFA0" w14:textId="00DFADFD" w:rsidR="00861B21" w:rsidRPr="008D2611" w:rsidRDefault="00805CF3" w:rsidP="006F33C8">
      <w:pPr>
        <w:jc w:val="both"/>
      </w:pPr>
      <w:r w:rsidRPr="008D2611">
        <w:rPr>
          <w:b/>
          <w:bCs/>
        </w:rPr>
        <w:t xml:space="preserve">L’immagine e la cultura del “giardino italiano” sono al centro </w:t>
      </w:r>
      <w:r w:rsidR="006F33C8" w:rsidRPr="008D2611">
        <w:rPr>
          <w:b/>
          <w:bCs/>
        </w:rPr>
        <w:t xml:space="preserve">di un percorso espositivo </w:t>
      </w:r>
      <w:r w:rsidRPr="008D2611">
        <w:rPr>
          <w:b/>
          <w:bCs/>
        </w:rPr>
        <w:t xml:space="preserve">prevalentemente </w:t>
      </w:r>
      <w:r w:rsidR="006F33C8" w:rsidRPr="008D2611">
        <w:rPr>
          <w:b/>
          <w:bCs/>
        </w:rPr>
        <w:t>iconografico</w:t>
      </w:r>
      <w:r w:rsidR="006F33C8" w:rsidRPr="008D2611">
        <w:t xml:space="preserve">, </w:t>
      </w:r>
      <w:r w:rsidRPr="008D2611">
        <w:t xml:space="preserve">che descrive, </w:t>
      </w:r>
      <w:r w:rsidR="006F33C8" w:rsidRPr="008D2611">
        <w:t>in una prospettiva di lunga durata storica,</w:t>
      </w:r>
      <w:r w:rsidR="006F33C8" w:rsidRPr="008D2611">
        <w:rPr>
          <w:b/>
          <w:bCs/>
        </w:rPr>
        <w:t xml:space="preserve"> dal Rinascimento ai nostri giorni</w:t>
      </w:r>
      <w:r w:rsidR="006F33C8" w:rsidRPr="008D2611">
        <w:t>,</w:t>
      </w:r>
      <w:r w:rsidR="006F33C8" w:rsidRPr="008D2611">
        <w:rPr>
          <w:b/>
          <w:bCs/>
        </w:rPr>
        <w:t xml:space="preserve"> </w:t>
      </w:r>
      <w:r w:rsidRPr="008D2611">
        <w:t xml:space="preserve">uno straordinario </w:t>
      </w:r>
      <w:r w:rsidR="006F33C8" w:rsidRPr="008D2611">
        <w:t>patrimonio di “monumenti viventi”</w:t>
      </w:r>
      <w:r w:rsidRPr="008D2611">
        <w:t xml:space="preserve">, visto </w:t>
      </w:r>
      <w:r w:rsidR="006F33C8" w:rsidRPr="008D2611">
        <w:rPr>
          <w:b/>
          <w:bCs/>
        </w:rPr>
        <w:t xml:space="preserve">attraverso fotografie d’autore e </w:t>
      </w:r>
      <w:r w:rsidRPr="008D2611">
        <w:rPr>
          <w:b/>
          <w:bCs/>
        </w:rPr>
        <w:t>documenti storici</w:t>
      </w:r>
      <w:r w:rsidR="00861B21" w:rsidRPr="008D2611">
        <w:t xml:space="preserve">. </w:t>
      </w:r>
    </w:p>
    <w:p w14:paraId="274110BE" w14:textId="77777777" w:rsidR="00276AF8" w:rsidRPr="008D2611" w:rsidRDefault="00276AF8" w:rsidP="006F33C8">
      <w:pPr>
        <w:jc w:val="both"/>
        <w:rPr>
          <w:b/>
          <w:bCs/>
        </w:rPr>
      </w:pPr>
    </w:p>
    <w:p w14:paraId="0C08BE97" w14:textId="168DFF85" w:rsidR="00276AF8" w:rsidRPr="008D2611" w:rsidRDefault="00861B21" w:rsidP="00276AF8">
      <w:pPr>
        <w:jc w:val="both"/>
      </w:pPr>
      <w:r w:rsidRPr="008D2611">
        <w:t>Ma anziché procedere cronologicamente</w:t>
      </w:r>
      <w:r w:rsidR="00453878" w:rsidRPr="008D2611">
        <w:t xml:space="preserve">, </w:t>
      </w:r>
      <w:r w:rsidRPr="008D2611">
        <w:t>o per modelli formali o regionali</w:t>
      </w:r>
      <w:r w:rsidR="00752A24" w:rsidRPr="008D2611">
        <w:t xml:space="preserve">, </w:t>
      </w:r>
      <w:r w:rsidRPr="008D2611">
        <w:t>la mostra si propone di dar conto della ricchezza di questo patrimonio</w:t>
      </w:r>
      <w:r w:rsidR="005550E9" w:rsidRPr="008D2611">
        <w:t xml:space="preserve"> </w:t>
      </w:r>
      <w:r w:rsidRPr="008D2611">
        <w:t xml:space="preserve">articolando il percorso espositivo attorno a </w:t>
      </w:r>
      <w:r w:rsidRPr="008D2611">
        <w:rPr>
          <w:b/>
          <w:bCs/>
        </w:rPr>
        <w:t xml:space="preserve">sette </w:t>
      </w:r>
      <w:r w:rsidR="00453878" w:rsidRPr="008D2611">
        <w:rPr>
          <w:b/>
          <w:bCs/>
        </w:rPr>
        <w:t xml:space="preserve">chiavi </w:t>
      </w:r>
      <w:r w:rsidRPr="008D2611">
        <w:rPr>
          <w:b/>
          <w:bCs/>
        </w:rPr>
        <w:t>tematiche</w:t>
      </w:r>
      <w:r w:rsidRPr="008D2611">
        <w:t xml:space="preserve"> che attraversano la storia de</w:t>
      </w:r>
      <w:r w:rsidR="00805CF3" w:rsidRPr="008D2611">
        <w:t>l</w:t>
      </w:r>
      <w:r w:rsidRPr="008D2611">
        <w:t xml:space="preserve"> giardin</w:t>
      </w:r>
      <w:r w:rsidR="00805CF3" w:rsidRPr="008D2611">
        <w:t>o</w:t>
      </w:r>
      <w:r w:rsidRPr="008D2611">
        <w:t xml:space="preserve"> italian</w:t>
      </w:r>
      <w:r w:rsidR="00805CF3" w:rsidRPr="008D2611">
        <w:t>o</w:t>
      </w:r>
      <w:r w:rsidR="00453878" w:rsidRPr="008D2611">
        <w:t xml:space="preserve"> </w:t>
      </w:r>
      <w:r w:rsidR="00BA276B" w:rsidRPr="008D2611">
        <w:t xml:space="preserve">– </w:t>
      </w:r>
      <w:r w:rsidR="001E10E6" w:rsidRPr="008D2611">
        <w:t xml:space="preserve"> il </w:t>
      </w:r>
      <w:r w:rsidRPr="008D2611">
        <w:t>rapporto con</w:t>
      </w:r>
      <w:r w:rsidR="00BA276B" w:rsidRPr="008D2611">
        <w:rPr>
          <w:b/>
          <w:bCs/>
        </w:rPr>
        <w:t xml:space="preserve"> </w:t>
      </w:r>
      <w:r w:rsidR="00BA276B" w:rsidRPr="008D2611">
        <w:t>il</w:t>
      </w:r>
      <w:r w:rsidRPr="008D2611">
        <w:t xml:space="preserve"> </w:t>
      </w:r>
      <w:r w:rsidR="001E10E6" w:rsidRPr="008D2611">
        <w:rPr>
          <w:b/>
          <w:bCs/>
        </w:rPr>
        <w:t>paesaggio</w:t>
      </w:r>
      <w:r w:rsidR="00BA276B" w:rsidRPr="008D2611">
        <w:t>;</w:t>
      </w:r>
      <w:r w:rsidR="001E10E6" w:rsidRPr="008D2611">
        <w:t xml:space="preserve"> il</w:t>
      </w:r>
      <w:r w:rsidR="001E10E6" w:rsidRPr="008D2611">
        <w:rPr>
          <w:b/>
          <w:bCs/>
        </w:rPr>
        <w:t xml:space="preserve"> disegno</w:t>
      </w:r>
      <w:r w:rsidR="00BA276B" w:rsidRPr="008D2611">
        <w:t>;</w:t>
      </w:r>
      <w:r w:rsidR="001E10E6" w:rsidRPr="008D2611">
        <w:t xml:space="preserve"> l’</w:t>
      </w:r>
      <w:r w:rsidR="001E10E6" w:rsidRPr="008D2611">
        <w:rPr>
          <w:b/>
          <w:bCs/>
        </w:rPr>
        <w:t>acqua</w:t>
      </w:r>
      <w:r w:rsidR="00BA276B" w:rsidRPr="008D2611">
        <w:t>;</w:t>
      </w:r>
      <w:r w:rsidR="001E10E6" w:rsidRPr="008D2611">
        <w:rPr>
          <w:b/>
          <w:bCs/>
        </w:rPr>
        <w:t xml:space="preserve"> </w:t>
      </w:r>
      <w:r w:rsidR="001E10E6" w:rsidRPr="008D2611">
        <w:t xml:space="preserve">la </w:t>
      </w:r>
      <w:r w:rsidRPr="008D2611">
        <w:t>ricerca</w:t>
      </w:r>
      <w:r w:rsidRPr="008D2611">
        <w:rPr>
          <w:b/>
          <w:bCs/>
        </w:rPr>
        <w:t xml:space="preserve"> </w:t>
      </w:r>
      <w:r w:rsidR="001E10E6" w:rsidRPr="008D2611">
        <w:rPr>
          <w:b/>
          <w:bCs/>
        </w:rPr>
        <w:t>botanica</w:t>
      </w:r>
      <w:r w:rsidR="00BA276B" w:rsidRPr="008D2611">
        <w:t xml:space="preserve">; </w:t>
      </w:r>
      <w:r w:rsidRPr="008D2611">
        <w:t>il dialogo con le</w:t>
      </w:r>
      <w:r w:rsidRPr="008D2611">
        <w:rPr>
          <w:b/>
          <w:bCs/>
        </w:rPr>
        <w:t xml:space="preserve"> arti</w:t>
      </w:r>
      <w:r w:rsidR="00BA276B" w:rsidRPr="008D2611">
        <w:t>;</w:t>
      </w:r>
      <w:r w:rsidR="001E10E6" w:rsidRPr="008D2611">
        <w:rPr>
          <w:b/>
          <w:bCs/>
        </w:rPr>
        <w:t xml:space="preserve"> </w:t>
      </w:r>
      <w:r w:rsidR="001E10E6" w:rsidRPr="00287B31">
        <w:t xml:space="preserve">la </w:t>
      </w:r>
      <w:r w:rsidR="00805CF3" w:rsidRPr="008D2611">
        <w:rPr>
          <w:b/>
          <w:bCs/>
        </w:rPr>
        <w:t xml:space="preserve">dimensione </w:t>
      </w:r>
      <w:r w:rsidR="001E10E6" w:rsidRPr="008D2611">
        <w:rPr>
          <w:b/>
          <w:bCs/>
        </w:rPr>
        <w:t>sociale</w:t>
      </w:r>
      <w:r w:rsidR="00BA276B" w:rsidRPr="008D2611">
        <w:t>;</w:t>
      </w:r>
      <w:r w:rsidR="001E10E6" w:rsidRPr="008D2611">
        <w:t xml:space="preserve"> </w:t>
      </w:r>
      <w:r w:rsidR="00453878" w:rsidRPr="00287B31">
        <w:t>il valore del</w:t>
      </w:r>
      <w:r w:rsidR="00453878" w:rsidRPr="008D2611">
        <w:rPr>
          <w:b/>
          <w:bCs/>
        </w:rPr>
        <w:t xml:space="preserve"> mestiere</w:t>
      </w:r>
      <w:r w:rsidR="008D2611" w:rsidRPr="008D2611">
        <w:rPr>
          <w:b/>
          <w:bCs/>
        </w:rPr>
        <w:t xml:space="preserve"> </w:t>
      </w:r>
      <w:r w:rsidR="008D2611" w:rsidRPr="00287B31">
        <w:t>–</w:t>
      </w:r>
      <w:r w:rsidR="00BA276B" w:rsidRPr="008D2611">
        <w:t>,</w:t>
      </w:r>
      <w:r w:rsidR="001E10E6" w:rsidRPr="008D2611">
        <w:t xml:space="preserve"> </w:t>
      </w:r>
      <w:r w:rsidR="00276AF8" w:rsidRPr="008D2611">
        <w:t>per puntare</w:t>
      </w:r>
      <w:r w:rsidR="001E10E6" w:rsidRPr="008D2611">
        <w:t xml:space="preserve"> l’obiettivo</w:t>
      </w:r>
      <w:r w:rsidR="00453878" w:rsidRPr="008D2611">
        <w:t xml:space="preserve"> </w:t>
      </w:r>
      <w:r w:rsidR="001E10E6" w:rsidRPr="008D2611">
        <w:t>su quel</w:t>
      </w:r>
      <w:r w:rsidR="00805CF3" w:rsidRPr="008D2611">
        <w:t>l’</w:t>
      </w:r>
      <w:r w:rsidR="00805CF3" w:rsidRPr="008D2611">
        <w:rPr>
          <w:b/>
          <w:bCs/>
        </w:rPr>
        <w:t>insieme</w:t>
      </w:r>
      <w:r w:rsidR="001E10E6" w:rsidRPr="008D2611">
        <w:t xml:space="preserve"> </w:t>
      </w:r>
      <w:r w:rsidR="001E10E6" w:rsidRPr="008D2611">
        <w:rPr>
          <w:b/>
          <w:bCs/>
        </w:rPr>
        <w:t xml:space="preserve">di saperi </w:t>
      </w:r>
      <w:r w:rsidR="00276AF8" w:rsidRPr="008D2611">
        <w:rPr>
          <w:b/>
          <w:bCs/>
        </w:rPr>
        <w:t xml:space="preserve">e tecniche </w:t>
      </w:r>
      <w:r w:rsidR="001E10E6" w:rsidRPr="008D2611">
        <w:rPr>
          <w:b/>
          <w:bCs/>
        </w:rPr>
        <w:t xml:space="preserve">di cui </w:t>
      </w:r>
      <w:r w:rsidR="00276AF8" w:rsidRPr="008D2611">
        <w:rPr>
          <w:b/>
          <w:bCs/>
        </w:rPr>
        <w:t xml:space="preserve">i giardini italiani </w:t>
      </w:r>
      <w:r w:rsidR="001E10E6" w:rsidRPr="008D2611">
        <w:rPr>
          <w:b/>
          <w:bCs/>
        </w:rPr>
        <w:t>sono espressione</w:t>
      </w:r>
      <w:r w:rsidR="00453878" w:rsidRPr="008D2611">
        <w:rPr>
          <w:b/>
          <w:bCs/>
        </w:rPr>
        <w:t xml:space="preserve"> </w:t>
      </w:r>
      <w:r w:rsidR="00453878" w:rsidRPr="008D2611">
        <w:t>attraverso il tempo</w:t>
      </w:r>
      <w:r w:rsidR="00453878" w:rsidRPr="00287B31">
        <w:t>,</w:t>
      </w:r>
      <w:r w:rsidR="001E10E6" w:rsidRPr="008D2611">
        <w:rPr>
          <w:b/>
          <w:bCs/>
        </w:rPr>
        <w:t xml:space="preserve"> </w:t>
      </w:r>
      <w:r w:rsidR="001E10E6" w:rsidRPr="008D2611">
        <w:t>e che offrono uno sguardo su</w:t>
      </w:r>
      <w:r w:rsidR="00453878" w:rsidRPr="008D2611">
        <w:t xml:space="preserve"> quel patrimonio di </w:t>
      </w:r>
      <w:r w:rsidR="001E10E6" w:rsidRPr="008D2611">
        <w:rPr>
          <w:b/>
          <w:bCs/>
        </w:rPr>
        <w:t xml:space="preserve">creatività </w:t>
      </w:r>
      <w:r w:rsidR="00453878" w:rsidRPr="008D2611">
        <w:rPr>
          <w:b/>
          <w:bCs/>
        </w:rPr>
        <w:t>tutta italiana</w:t>
      </w:r>
      <w:r w:rsidR="001E10E6" w:rsidRPr="008D2611">
        <w:t>, che è stat</w:t>
      </w:r>
      <w:r w:rsidR="00453878" w:rsidRPr="008D2611">
        <w:t>o</w:t>
      </w:r>
      <w:r w:rsidR="001E10E6" w:rsidRPr="008D2611">
        <w:t xml:space="preserve"> </w:t>
      </w:r>
      <w:r w:rsidR="00276AF8" w:rsidRPr="008D2611">
        <w:t>una delle matrici della</w:t>
      </w:r>
      <w:r w:rsidR="001E10E6" w:rsidRPr="008D2611">
        <w:t xml:space="preserve"> cultura europea</w:t>
      </w:r>
      <w:r w:rsidR="00276AF8" w:rsidRPr="008D2611">
        <w:t>, non solo dell’arte dei giardini, ma anche del paesaggio e più in generale del rapporto uomo/natura.</w:t>
      </w:r>
    </w:p>
    <w:p w14:paraId="6EEB2665" w14:textId="77777777" w:rsidR="00B01FF2" w:rsidRDefault="00B01FF2" w:rsidP="00FB170A">
      <w:pPr>
        <w:jc w:val="both"/>
      </w:pPr>
    </w:p>
    <w:p w14:paraId="363FADE4" w14:textId="05537CE6" w:rsidR="00FB170A" w:rsidRPr="008D2611" w:rsidRDefault="00081DA5" w:rsidP="00FB170A">
      <w:pPr>
        <w:jc w:val="both"/>
      </w:pPr>
      <w:r w:rsidRPr="008D2611">
        <w:rPr>
          <w:b/>
          <w:bCs/>
        </w:rPr>
        <w:t>Dal Rinascimento e da</w:t>
      </w:r>
      <w:r w:rsidR="00453878" w:rsidRPr="008D2611">
        <w:rPr>
          <w:b/>
          <w:bCs/>
        </w:rPr>
        <w:t>ll’</w:t>
      </w:r>
      <w:r w:rsidR="00FB7D40">
        <w:rPr>
          <w:b/>
          <w:bCs/>
        </w:rPr>
        <w:t>affermarsi</w:t>
      </w:r>
      <w:r w:rsidR="00453878" w:rsidRPr="008D2611">
        <w:rPr>
          <w:b/>
          <w:bCs/>
        </w:rPr>
        <w:t xml:space="preserve"> del </w:t>
      </w:r>
      <w:r w:rsidRPr="008D2611">
        <w:rPr>
          <w:b/>
          <w:bCs/>
        </w:rPr>
        <w:t>cosiddett</w:t>
      </w:r>
      <w:r w:rsidR="00453878" w:rsidRPr="008D2611">
        <w:rPr>
          <w:b/>
          <w:bCs/>
        </w:rPr>
        <w:t>o</w:t>
      </w:r>
      <w:r w:rsidRPr="008D2611">
        <w:rPr>
          <w:b/>
          <w:bCs/>
        </w:rPr>
        <w:t xml:space="preserve"> “Giardin</w:t>
      </w:r>
      <w:r w:rsidR="00453878" w:rsidRPr="008D2611">
        <w:rPr>
          <w:b/>
          <w:bCs/>
        </w:rPr>
        <w:t>o</w:t>
      </w:r>
      <w:r w:rsidRPr="008D2611">
        <w:rPr>
          <w:b/>
          <w:bCs/>
        </w:rPr>
        <w:t xml:space="preserve"> all’italiana”</w:t>
      </w:r>
      <w:r w:rsidRPr="008D2611">
        <w:t xml:space="preserve">, </w:t>
      </w:r>
      <w:r w:rsidR="00BA276B" w:rsidRPr="008D2611">
        <w:t>riferibil</w:t>
      </w:r>
      <w:r w:rsidR="008D2611" w:rsidRPr="008D2611">
        <w:t>e</w:t>
      </w:r>
      <w:r w:rsidR="00FB170A" w:rsidRPr="008D2611">
        <w:t xml:space="preserve"> a</w:t>
      </w:r>
      <w:r w:rsidR="00ED3CD2" w:rsidRPr="008D2611">
        <w:t>l modello de</w:t>
      </w:r>
      <w:r w:rsidR="00752A24" w:rsidRPr="008D2611">
        <w:t>i</w:t>
      </w:r>
      <w:r w:rsidRPr="008D2611">
        <w:t xml:space="preserve"> giardini cinquecenteschi toscani e laziali</w:t>
      </w:r>
      <w:r w:rsidR="00ED3CD2" w:rsidRPr="008D2611">
        <w:t>,</w:t>
      </w:r>
      <w:r w:rsidRPr="008D2611">
        <w:t xml:space="preserve"> </w:t>
      </w:r>
      <w:r w:rsidRPr="008D2611">
        <w:rPr>
          <w:b/>
          <w:bCs/>
        </w:rPr>
        <w:t>la mostra</w:t>
      </w:r>
      <w:r w:rsidR="006810F0" w:rsidRPr="008D2611">
        <w:rPr>
          <w:b/>
          <w:bCs/>
        </w:rPr>
        <w:t xml:space="preserve"> giunge</w:t>
      </w:r>
      <w:r w:rsidRPr="008D2611">
        <w:rPr>
          <w:b/>
          <w:bCs/>
        </w:rPr>
        <w:t xml:space="preserve"> </w:t>
      </w:r>
      <w:r w:rsidR="006810F0" w:rsidRPr="008D2611">
        <w:rPr>
          <w:b/>
          <w:bCs/>
        </w:rPr>
        <w:t>ai giorni nostri</w:t>
      </w:r>
      <w:r w:rsidR="006810F0" w:rsidRPr="008D2611">
        <w:t xml:space="preserve">, </w:t>
      </w:r>
      <w:r w:rsidR="00641690" w:rsidRPr="008D2611">
        <w:t>attraverso parchi pubblici e privati, ville storiche, giardini monumentali</w:t>
      </w:r>
      <w:r w:rsidR="00796260" w:rsidRPr="008D2611">
        <w:t xml:space="preserve"> e richiami ai saperi e alle pratiche che, attraverso il tempo,</w:t>
      </w:r>
      <w:r w:rsidR="008D2611" w:rsidRPr="008D2611">
        <w:t xml:space="preserve"> hanno</w:t>
      </w:r>
      <w:r w:rsidR="00796260" w:rsidRPr="008D2611">
        <w:t xml:space="preserve"> rivelato il “saper fare” italiano in questo campo. In </w:t>
      </w:r>
      <w:r w:rsidR="00FB7D40">
        <w:t>tal</w:t>
      </w:r>
      <w:r w:rsidR="00796260" w:rsidRPr="008D2611">
        <w:t xml:space="preserve"> senso, </w:t>
      </w:r>
      <w:r w:rsidR="008D2611" w:rsidRPr="008D2611">
        <w:t>e</w:t>
      </w:r>
      <w:r w:rsidR="00796260" w:rsidRPr="008D2611">
        <w:t xml:space="preserve">mergono da questo viaggio </w:t>
      </w:r>
      <w:r w:rsidR="00ED3CD2" w:rsidRPr="008D2611">
        <w:t xml:space="preserve">alcune delle figure protagoniste del progetto del giardino nell’Italia </w:t>
      </w:r>
      <w:r w:rsidR="00BA276B" w:rsidRPr="008D2611">
        <w:t>c</w:t>
      </w:r>
      <w:r w:rsidR="00ED3CD2" w:rsidRPr="008D2611">
        <w:t>ontemporanea. Prim</w:t>
      </w:r>
      <w:r w:rsidR="00487BBE" w:rsidRPr="008D2611">
        <w:t>i</w:t>
      </w:r>
      <w:r w:rsidR="00ED3CD2" w:rsidRPr="008D2611">
        <w:t xml:space="preserve"> fra tutti, </w:t>
      </w:r>
      <w:r w:rsidR="00ED3CD2" w:rsidRPr="008D2611">
        <w:rPr>
          <w:b/>
          <w:bCs/>
        </w:rPr>
        <w:t>Pietro Porcinai</w:t>
      </w:r>
      <w:r w:rsidR="00ED3CD2" w:rsidRPr="008D2611">
        <w:t xml:space="preserve"> (1910-1986), paesaggista fiorentino</w:t>
      </w:r>
      <w:r w:rsidR="00964366" w:rsidRPr="008D2611">
        <w:t xml:space="preserve"> cui dobbiamo il maggiore contributo al formarsi di un’idea di paesaggio italiano moderno, per la sua capacità di</w:t>
      </w:r>
      <w:r w:rsidR="00FB170A" w:rsidRPr="008D2611">
        <w:t xml:space="preserve"> </w:t>
      </w:r>
      <w:r w:rsidR="00964366" w:rsidRPr="008D2611">
        <w:t>confrontarsi e intrepretare in chiave progettuale un’eredità ricchissima,</w:t>
      </w:r>
      <w:r w:rsidR="00FB170A" w:rsidRPr="008D2611">
        <w:t xml:space="preserve"> </w:t>
      </w:r>
      <w:r w:rsidR="00964366" w:rsidRPr="008D2611">
        <w:t>riuscendo al tempo stesso a far dialogare storia e innovazione, evocando</w:t>
      </w:r>
      <w:r w:rsidR="00FB170A" w:rsidRPr="008D2611">
        <w:t xml:space="preserve"> </w:t>
      </w:r>
      <w:r w:rsidR="00964366" w:rsidRPr="008D2611">
        <w:t>un ampio spettro di temi quali l’ecologia, la collaborazione tra le</w:t>
      </w:r>
      <w:r w:rsidR="00FB170A" w:rsidRPr="008D2611">
        <w:t xml:space="preserve"> </w:t>
      </w:r>
      <w:r w:rsidR="00964366" w:rsidRPr="008D2611">
        <w:t>professioni, la missione sociale del paesaggio, allora del tutto estranei</w:t>
      </w:r>
      <w:r w:rsidR="00FB170A" w:rsidRPr="008D2611">
        <w:t xml:space="preserve"> </w:t>
      </w:r>
      <w:r w:rsidR="00964366" w:rsidRPr="008D2611">
        <w:t>alla cultura italiana.</w:t>
      </w:r>
      <w:r w:rsidR="00FB170A" w:rsidRPr="008D2611">
        <w:t xml:space="preserve"> </w:t>
      </w:r>
      <w:r w:rsidR="00487BBE" w:rsidRPr="008D2611">
        <w:t xml:space="preserve">E </w:t>
      </w:r>
      <w:r w:rsidR="00FB170A" w:rsidRPr="008D2611">
        <w:rPr>
          <w:b/>
          <w:bCs/>
        </w:rPr>
        <w:t>Maria Teresa Parpagliolo</w:t>
      </w:r>
      <w:r w:rsidR="00FB170A" w:rsidRPr="008D2611">
        <w:t xml:space="preserve"> (1903-1974), capace di affermarsi, nel periodo tra le due guerre e nel secondo dopoguerra, in un campo </w:t>
      </w:r>
      <w:r w:rsidR="00FB170A" w:rsidRPr="008D2611">
        <w:lastRenderedPageBreak/>
        <w:t xml:space="preserve">professionale nuovo per l’Italia </w:t>
      </w:r>
      <w:r w:rsidR="00FB170A" w:rsidRPr="008D2611">
        <w:rPr>
          <w:i/>
          <w:iCs/>
        </w:rPr>
        <w:t xml:space="preserve">– </w:t>
      </w:r>
      <w:r w:rsidR="00FB170A" w:rsidRPr="008D2611">
        <w:t xml:space="preserve">quello dell’Architettura del Paesaggio </w:t>
      </w:r>
      <w:r w:rsidR="00FB170A" w:rsidRPr="008D2611">
        <w:rPr>
          <w:i/>
          <w:iCs/>
        </w:rPr>
        <w:t xml:space="preserve">– </w:t>
      </w:r>
      <w:r w:rsidR="00FB170A" w:rsidRPr="008D2611">
        <w:t>e sostenere l’importanza di un progetto sinergico tra parchi pubblici e giardini privati in cui conciliare funzione estetica e valori ambientali.</w:t>
      </w:r>
    </w:p>
    <w:p w14:paraId="218149B6" w14:textId="77777777" w:rsidR="009631BA" w:rsidRPr="008D2611" w:rsidRDefault="009631BA" w:rsidP="00FB170A">
      <w:pPr>
        <w:jc w:val="both"/>
      </w:pPr>
    </w:p>
    <w:p w14:paraId="73B7EFF2" w14:textId="77777777" w:rsidR="009631BA" w:rsidRPr="008D2611" w:rsidRDefault="009631BA" w:rsidP="009631BA">
      <w:pPr>
        <w:jc w:val="both"/>
      </w:pPr>
      <w:r w:rsidRPr="008D2611">
        <w:t xml:space="preserve">Accompagna la mostra </w:t>
      </w:r>
      <w:r w:rsidRPr="008D2611">
        <w:rPr>
          <w:b/>
          <w:bCs/>
        </w:rPr>
        <w:t>una pubblicazione</w:t>
      </w:r>
      <w:r w:rsidRPr="008D2611">
        <w:t xml:space="preserve"> che raccoglie tutte le immagini esposte, le fotografie d’autore e il materiale iconografico storico, con saggi accademici per ogni sezione. </w:t>
      </w:r>
    </w:p>
    <w:p w14:paraId="5C44EA40" w14:textId="77777777" w:rsidR="00FB170A" w:rsidRPr="008D2611" w:rsidRDefault="00FB170A" w:rsidP="005550E9">
      <w:pPr>
        <w:jc w:val="both"/>
      </w:pPr>
    </w:p>
    <w:p w14:paraId="6B7DC26C" w14:textId="49B18F3A" w:rsidR="00FB170A" w:rsidRPr="008D2611" w:rsidRDefault="009631BA" w:rsidP="00FB170A">
      <w:pPr>
        <w:jc w:val="both"/>
      </w:pPr>
      <w:r w:rsidRPr="008D2611">
        <w:t>Inoltre, i</w:t>
      </w:r>
      <w:r w:rsidR="00BA276B" w:rsidRPr="008D2611">
        <w:t>l percorso espositivo, in questa tappa italiana in Fondazione Benetton,</w:t>
      </w:r>
      <w:r w:rsidR="00FB170A" w:rsidRPr="008D2611">
        <w:t xml:space="preserve"> sarà arricchit</w:t>
      </w:r>
      <w:r w:rsidRPr="008D2611">
        <w:t>o</w:t>
      </w:r>
      <w:r w:rsidR="00FB170A" w:rsidRPr="008D2611">
        <w:t xml:space="preserve"> da</w:t>
      </w:r>
      <w:r w:rsidR="00FB170A" w:rsidRPr="008D2611">
        <w:rPr>
          <w:b/>
          <w:bCs/>
        </w:rPr>
        <w:t xml:space="preserve"> una selezione</w:t>
      </w:r>
      <w:r w:rsidR="00250443" w:rsidRPr="008D2611">
        <w:t xml:space="preserve">, curata da Michele Tobia </w:t>
      </w:r>
      <w:r w:rsidR="008D2611" w:rsidRPr="008D2611">
        <w:t>(</w:t>
      </w:r>
      <w:r w:rsidR="00250443" w:rsidRPr="008D2611">
        <w:t>architetto, borsista in Fondazione Benetton nel 2022</w:t>
      </w:r>
      <w:r w:rsidR="008D2611" w:rsidRPr="008D2611">
        <w:t>)</w:t>
      </w:r>
      <w:r w:rsidR="00250443" w:rsidRPr="008D2611">
        <w:t>,</w:t>
      </w:r>
      <w:r w:rsidR="00FB170A" w:rsidRPr="008D2611">
        <w:rPr>
          <w:b/>
          <w:bCs/>
        </w:rPr>
        <w:t xml:space="preserve"> di </w:t>
      </w:r>
      <w:r w:rsidR="00487BBE" w:rsidRPr="008D2611">
        <w:rPr>
          <w:b/>
          <w:bCs/>
        </w:rPr>
        <w:t xml:space="preserve">libri e carte </w:t>
      </w:r>
      <w:r w:rsidR="00FB170A" w:rsidRPr="008D2611">
        <w:rPr>
          <w:b/>
          <w:bCs/>
        </w:rPr>
        <w:t>sul tema</w:t>
      </w:r>
      <w:r w:rsidR="00453878" w:rsidRPr="008D2611">
        <w:rPr>
          <w:b/>
          <w:bCs/>
        </w:rPr>
        <w:t xml:space="preserve"> del Giardino italiano</w:t>
      </w:r>
      <w:r w:rsidR="00FB170A" w:rsidRPr="008D2611">
        <w:t xml:space="preserve"> p</w:t>
      </w:r>
      <w:r w:rsidR="00453878" w:rsidRPr="008D2611">
        <w:t>osseduti</w:t>
      </w:r>
      <w:r w:rsidR="00FB170A" w:rsidRPr="008D2611">
        <w:t xml:space="preserve"> </w:t>
      </w:r>
      <w:r w:rsidR="00453878" w:rsidRPr="008D2611">
        <w:t>n</w:t>
      </w:r>
      <w:r w:rsidR="00487BBE" w:rsidRPr="008D2611">
        <w:t xml:space="preserve">elle sezioni e </w:t>
      </w:r>
      <w:r w:rsidR="00453878" w:rsidRPr="008D2611">
        <w:t xml:space="preserve">nei </w:t>
      </w:r>
      <w:r w:rsidR="00487BBE" w:rsidRPr="008D2611">
        <w:t xml:space="preserve">fondi speciali </w:t>
      </w:r>
      <w:r w:rsidR="00FB170A" w:rsidRPr="008D2611">
        <w:t>del patrimonio documentario della biblioteca della Fondazione Benetton Studi Ricerche</w:t>
      </w:r>
      <w:r w:rsidR="007C1F17" w:rsidRPr="008D2611">
        <w:t>.</w:t>
      </w:r>
    </w:p>
    <w:p w14:paraId="3681BEB7" w14:textId="77777777" w:rsidR="00487BBE" w:rsidRPr="008D2611" w:rsidRDefault="00487BBE" w:rsidP="00FB170A">
      <w:pPr>
        <w:jc w:val="both"/>
      </w:pPr>
    </w:p>
    <w:p w14:paraId="2C16B328" w14:textId="3BD076F1" w:rsidR="00FB170A" w:rsidRPr="008D2611" w:rsidRDefault="00FB170A" w:rsidP="00FB170A">
      <w:pPr>
        <w:jc w:val="both"/>
      </w:pPr>
      <w:r w:rsidRPr="008D2611">
        <w:rPr>
          <w:b/>
          <w:bCs/>
        </w:rPr>
        <w:t xml:space="preserve">Visitabile </w:t>
      </w:r>
      <w:r w:rsidR="00487BBE" w:rsidRPr="008D2611">
        <w:rPr>
          <w:b/>
          <w:bCs/>
        </w:rPr>
        <w:t>fino a domenica 22 dicembre</w:t>
      </w:r>
      <w:r w:rsidRPr="008D2611">
        <w:t xml:space="preserve">, la mostra </w:t>
      </w:r>
      <w:r w:rsidRPr="008D2611">
        <w:rPr>
          <w:i/>
        </w:rPr>
        <w:t>Italia giardino del mondo</w:t>
      </w:r>
      <w:r w:rsidRPr="008D2611">
        <w:t xml:space="preserve"> proseguirà</w:t>
      </w:r>
      <w:r w:rsidR="00487BBE" w:rsidRPr="008D2611">
        <w:t xml:space="preserve"> poi</w:t>
      </w:r>
      <w:r w:rsidRPr="008D2611">
        <w:t xml:space="preserve"> il suo tour internazionale con il sostegno della rete di Ambasciate, Consolati e Istituti Italiani di Cultura e sarà una vetrina itinerante di una bellezza</w:t>
      </w:r>
      <w:r w:rsidR="00453878" w:rsidRPr="008D2611">
        <w:t xml:space="preserve"> e capacità inventiva</w:t>
      </w:r>
      <w:r w:rsidRPr="008D2611">
        <w:t xml:space="preserve"> italiana da </w:t>
      </w:r>
      <w:r w:rsidR="00796260" w:rsidRPr="008D2611">
        <w:t xml:space="preserve">valorizzare </w:t>
      </w:r>
      <w:r w:rsidRPr="008D2611">
        <w:t xml:space="preserve">o ancora da scoprire, favorendo nuovi itinerari di turismo sostenibile e la diffusione di una rinnovata sensibilità ambientale e paesaggistica. </w:t>
      </w:r>
    </w:p>
    <w:p w14:paraId="7DE3D3AE" w14:textId="77777777" w:rsidR="00FB170A" w:rsidRPr="008D2611" w:rsidRDefault="00FB170A" w:rsidP="00FB170A">
      <w:pPr>
        <w:jc w:val="both"/>
      </w:pPr>
    </w:p>
    <w:p w14:paraId="318D006C" w14:textId="4ECCCB2E" w:rsidR="00487BBE" w:rsidRPr="008D2611" w:rsidRDefault="00487BBE" w:rsidP="00487BBE">
      <w:pPr>
        <w:jc w:val="both"/>
      </w:pPr>
      <w:r w:rsidRPr="008D2611">
        <w:t xml:space="preserve">Il progetto è stato curato da Sabina Minutillo Turtur e Renato Fontana, prodotto dalla Bye Bye Silos con il contributo di un comitato scientifico curatoriale di accademici specializzati in storia del giardino e architettura del paesaggio: Chiara Santini (École nationale supérieure de paysage, Versailles), Paolo Cornaglia e Marco Ferrari (Politecnico di Torino), Luigi Latini, Andrés Holguín e Lorenza Gasparella (Università Iuav di Venezia). </w:t>
      </w:r>
    </w:p>
    <w:p w14:paraId="7353CED8" w14:textId="525C148B" w:rsidR="00487BBE" w:rsidRPr="008D2611" w:rsidRDefault="00487BBE" w:rsidP="00487BBE">
      <w:pPr>
        <w:jc w:val="both"/>
      </w:pPr>
      <w:r w:rsidRPr="008D2611">
        <w:t>Sono partner dell’iniziativa anche l’Associazione Parchi e Giardini Italiani, il Fondo per l’Ambiente Italiano e Grandi Giardini Italiani.</w:t>
      </w:r>
    </w:p>
    <w:p w14:paraId="01A9CA7C" w14:textId="3FFA87A1" w:rsidR="00845DE3" w:rsidRPr="008D2611" w:rsidRDefault="00845DE3" w:rsidP="006F33C8">
      <w:pPr>
        <w:jc w:val="both"/>
        <w:rPr>
          <w:u w:val="single"/>
        </w:rPr>
      </w:pPr>
    </w:p>
    <w:p w14:paraId="0FC8D684" w14:textId="7DE5FBFD" w:rsidR="00781D8B" w:rsidRPr="008D2611" w:rsidRDefault="00781D8B" w:rsidP="00781D8B">
      <w:pPr>
        <w:jc w:val="both"/>
      </w:pPr>
    </w:p>
    <w:p w14:paraId="5BC41552" w14:textId="77777777" w:rsidR="005550E9" w:rsidRPr="008D2611" w:rsidRDefault="005550E9" w:rsidP="00781D8B">
      <w:pPr>
        <w:jc w:val="both"/>
      </w:pPr>
    </w:p>
    <w:p w14:paraId="3BC5056C" w14:textId="6607ECF9" w:rsidR="009631BA" w:rsidRPr="008D2611" w:rsidRDefault="00000000" w:rsidP="009631BA">
      <w:pPr>
        <w:jc w:val="both"/>
      </w:pPr>
      <w:r>
        <w:rPr>
          <w:rFonts w:cs="Arial"/>
          <w:noProof/>
        </w:rPr>
        <w:pict w14:anchorId="1FF309D2">
          <v:rect id="_x0000_i1025" alt="" style="width:98.65pt;height:.5pt;mso-width-percent:0;mso-height-percent:0;mso-position-horizontal:absolute;mso-position-vertical:absolute;mso-width-percent:0;mso-height-percent:0" o:hrpct="0" o:hrstd="t" o:hrnoshade="t" o:hr="t" fillcolor="black [3213]" stroked="f"/>
        </w:pict>
      </w:r>
    </w:p>
    <w:p w14:paraId="106DC77F" w14:textId="77777777" w:rsidR="009631BA" w:rsidRPr="008D2611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8D2611">
        <w:rPr>
          <w:b/>
          <w:bCs/>
          <w:i/>
          <w:iCs/>
          <w:lang w:val="en-US"/>
        </w:rPr>
        <w:t>Italia giardino del mondo</w:t>
      </w:r>
    </w:p>
    <w:p w14:paraId="5E8AFCA5" w14:textId="77777777" w:rsidR="009631BA" w:rsidRPr="008D2611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8D2611">
        <w:rPr>
          <w:b/>
          <w:bCs/>
          <w:i/>
          <w:iCs/>
          <w:lang w:val="en-US"/>
        </w:rPr>
        <w:t>Where Nature meets Art, Craft and Design</w:t>
      </w:r>
    </w:p>
    <w:p w14:paraId="180EA1F2" w14:textId="3DFE5FEE" w:rsidR="009631BA" w:rsidRPr="008D2611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</w:pPr>
      <w:r w:rsidRPr="008D2611">
        <w:t xml:space="preserve">Progetto prodotto </w:t>
      </w:r>
      <w:r w:rsidRPr="008D2611">
        <w:rPr>
          <w:bCs/>
        </w:rPr>
        <w:t>dal Ministero degli Affari Esteri e della Cooperazione Internazionale.</w:t>
      </w:r>
    </w:p>
    <w:p w14:paraId="39C54067" w14:textId="77777777" w:rsidR="00AC0C69" w:rsidRPr="008D2611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</w:pPr>
      <w:r w:rsidRPr="008D2611">
        <w:t>Mostra aperta in Fondazione Benetton Studi Ricerche, via Cornarotta 7, Treviso</w:t>
      </w:r>
      <w:r w:rsidR="00AC0C69" w:rsidRPr="008D2611">
        <w:t xml:space="preserve">, </w:t>
      </w:r>
    </w:p>
    <w:p w14:paraId="280DFBCD" w14:textId="31755367" w:rsidR="009631BA" w:rsidRPr="008D2611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</w:pPr>
      <w:r w:rsidRPr="008D2611">
        <w:t xml:space="preserve">da </w:t>
      </w:r>
      <w:r w:rsidR="00AC0C69" w:rsidRPr="008D2611">
        <w:t>sabato 16</w:t>
      </w:r>
      <w:r w:rsidRPr="008D2611">
        <w:t xml:space="preserve"> novembre a domenica 22 dicembre</w:t>
      </w:r>
    </w:p>
    <w:p w14:paraId="6E560222" w14:textId="77777777" w:rsidR="009631BA" w:rsidRPr="008D2611" w:rsidRDefault="009631BA" w:rsidP="009631BA">
      <w:pPr>
        <w:jc w:val="both"/>
        <w:rPr>
          <w:bCs/>
        </w:rPr>
      </w:pPr>
      <w:r w:rsidRPr="008D2611">
        <w:rPr>
          <w:bCs/>
        </w:rPr>
        <w:t>venerdì ore 15-19, sabato e domenica ore 10-13, 15-19. Ingresso libero.</w:t>
      </w:r>
    </w:p>
    <w:p w14:paraId="04FD83A8" w14:textId="22CA7659" w:rsidR="00AC0C69" w:rsidRPr="008D2611" w:rsidRDefault="00AC0C69" w:rsidP="009631BA">
      <w:pPr>
        <w:jc w:val="both"/>
        <w:rPr>
          <w:i/>
          <w:iCs/>
        </w:rPr>
      </w:pPr>
      <w:r w:rsidRPr="008D2611">
        <w:rPr>
          <w:bCs/>
          <w:i/>
          <w:iCs/>
        </w:rPr>
        <w:t>Inaugurazione pubblica venerdì 15 novembre ore 18.</w:t>
      </w:r>
    </w:p>
    <w:p w14:paraId="749CD22D" w14:textId="77777777" w:rsidR="009631BA" w:rsidRPr="006F33C8" w:rsidRDefault="009631BA" w:rsidP="009631BA">
      <w:pPr>
        <w:jc w:val="both"/>
        <w:rPr>
          <w:bCs/>
        </w:rPr>
      </w:pPr>
    </w:p>
    <w:p w14:paraId="3AAA618C" w14:textId="77777777" w:rsidR="009631BA" w:rsidRDefault="009631BA" w:rsidP="009631BA">
      <w:pPr>
        <w:tabs>
          <w:tab w:val="clear" w:pos="454"/>
        </w:tabs>
        <w:autoSpaceDE w:val="0"/>
        <w:autoSpaceDN w:val="0"/>
        <w:adjustRightInd w:val="0"/>
        <w:jc w:val="both"/>
      </w:pPr>
    </w:p>
    <w:p w14:paraId="3F38040E" w14:textId="77777777" w:rsidR="009631BA" w:rsidRDefault="009631BA">
      <w:pPr>
        <w:tabs>
          <w:tab w:val="clear" w:pos="454"/>
        </w:tabs>
        <w:autoSpaceDE w:val="0"/>
        <w:autoSpaceDN w:val="0"/>
        <w:adjustRightInd w:val="0"/>
        <w:jc w:val="both"/>
      </w:pPr>
    </w:p>
    <w:sectPr w:rsidR="009631BA" w:rsidSect="00961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607" w:right="805" w:bottom="794" w:left="2767" w:header="0" w:footer="708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0985" w14:textId="77777777" w:rsidR="005B38F2" w:rsidRDefault="005B38F2" w:rsidP="009E7D1D">
      <w:r>
        <w:separator/>
      </w:r>
    </w:p>
  </w:endnote>
  <w:endnote w:type="continuationSeparator" w:id="0">
    <w:p w14:paraId="01BF822C" w14:textId="77777777" w:rsidR="005B38F2" w:rsidRDefault="005B38F2" w:rsidP="009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RailAlphabet-Light">
    <w:altName w:val="Times New Roman"/>
    <w:panose1 w:val="02000503060000020004"/>
    <w:charset w:val="00"/>
    <w:family w:val="auto"/>
    <w:pitch w:val="variable"/>
    <w:sig w:usb0="A00000AF" w:usb1="D000605F" w:usb2="00000002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ew Rail Alphabet Light">
    <w:altName w:val="Arial"/>
    <w:panose1 w:val="02000503060000020004"/>
    <w:charset w:val="00"/>
    <w:family w:val="auto"/>
    <w:pitch w:val="variable"/>
    <w:sig w:usb0="000000AF" w:usb1="8000405F" w:usb2="00000002" w:usb3="00000000" w:csb0="00000093" w:csb1="00000000"/>
  </w:font>
  <w:font w:name="ITC Century Std Book">
    <w:charset w:val="00"/>
    <w:family w:val="auto"/>
    <w:pitch w:val="variable"/>
    <w:sig w:usb0="800000AF" w:usb1="4000204A" w:usb2="00000000" w:usb3="00000000" w:csb0="00000001" w:csb1="00000000"/>
  </w:font>
  <w:font w:name="Century Expanded LT Std">
    <w:altName w:val="Cambria"/>
    <w:charset w:val="00"/>
    <w:family w:val="auto"/>
    <w:pitch w:val="variable"/>
    <w:sig w:usb0="800000AF" w:usb1="4000204A" w:usb2="00000000" w:usb3="00000000" w:csb0="00000001" w:csb1="00000000"/>
  </w:font>
  <w:font w:name="New Rail Alphabet FB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ew Rail Alphabet FB Light I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ew Rail Alphabet FB Ligh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ortrait Regular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93" w:csb1="00000000"/>
  </w:font>
  <w:font w:name="New Rail Alphabet Bold">
    <w:altName w:val="Calibri"/>
    <w:panose1 w:val="0200050304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D711" w14:textId="77777777" w:rsidR="00172048" w:rsidRDefault="00172048" w:rsidP="001D304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6A5B67" w14:textId="77777777" w:rsidR="00172048" w:rsidRDefault="00172048" w:rsidP="001D304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27E7" w14:textId="16DE3D4F" w:rsidR="00172048" w:rsidRDefault="00172048" w:rsidP="00961874">
    <w:pPr>
      <w:pStyle w:val="Pidipagina"/>
      <w:framePr w:w="964" w:h="2614" w:hRule="exact" w:wrap="around" w:vAnchor="page" w:hAnchor="page" w:x="568" w:y="6130"/>
      <w:rPr>
        <w:rStyle w:val="Numeropagina"/>
      </w:rPr>
    </w:pPr>
    <w:r>
      <w:rPr>
        <w:rStyle w:val="Numeropagina"/>
      </w:rPr>
      <w:t xml:space="preserve">p.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073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B39AE3" w14:textId="77777777" w:rsidR="00172048" w:rsidRDefault="00172048" w:rsidP="001D304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E065" w14:textId="77777777" w:rsidR="005B38F2" w:rsidRDefault="005B38F2" w:rsidP="009E7D1D">
      <w:r>
        <w:separator/>
      </w:r>
    </w:p>
  </w:footnote>
  <w:footnote w:type="continuationSeparator" w:id="0">
    <w:p w14:paraId="022176BC" w14:textId="77777777" w:rsidR="005B38F2" w:rsidRDefault="005B38F2" w:rsidP="009E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4A3A" w14:textId="77777777" w:rsidR="00172048" w:rsidRDefault="00172048">
    <w:r>
      <w:rPr>
        <w:noProof/>
      </w:rPr>
      <w:drawing>
        <wp:anchor distT="0" distB="0" distL="114300" distR="114300" simplePos="0" relativeHeight="251656192" behindDoc="1" locked="0" layoutInCell="1" allowOverlap="1" wp14:anchorId="5266F9A2" wp14:editId="53839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9" name="Immagine 9" descr="00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0_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9DEB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01_prima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01_pri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7DE5" w14:textId="77777777" w:rsidR="00172048" w:rsidRPr="00E05471" w:rsidRDefault="00172048" w:rsidP="00E0547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0C44FD0" wp14:editId="3636CC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3913411"/>
          <wp:effectExtent l="0" t="0" r="0" b="0"/>
          <wp:wrapNone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_carta premio fon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913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22BF" w14:textId="77777777" w:rsidR="00172048" w:rsidRDefault="00172048">
    <w:r>
      <w:rPr>
        <w:noProof/>
      </w:rPr>
      <w:drawing>
        <wp:anchor distT="0" distB="0" distL="114300" distR="114300" simplePos="0" relativeHeight="251658240" behindDoc="1" locked="0" layoutInCell="1" allowOverlap="1" wp14:anchorId="6F4F7681" wp14:editId="56821B50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59998" cy="391341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_head carta premio comunicat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3913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46076"/>
    <w:multiLevelType w:val="hybridMultilevel"/>
    <w:tmpl w:val="C3CE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200"/>
  <w:hyphenationZone w:val="283"/>
  <w:drawingGridHorizontalSpacing w:val="238"/>
  <w:drawingGridVerticalSpacing w:val="23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1D"/>
    <w:rsid w:val="000077DB"/>
    <w:rsid w:val="00010857"/>
    <w:rsid w:val="000251D1"/>
    <w:rsid w:val="0002585B"/>
    <w:rsid w:val="00027645"/>
    <w:rsid w:val="000422DF"/>
    <w:rsid w:val="0004344A"/>
    <w:rsid w:val="00046ED0"/>
    <w:rsid w:val="000515C9"/>
    <w:rsid w:val="00060D13"/>
    <w:rsid w:val="00063777"/>
    <w:rsid w:val="00063F07"/>
    <w:rsid w:val="00070091"/>
    <w:rsid w:val="0007172C"/>
    <w:rsid w:val="00071EAF"/>
    <w:rsid w:val="000770E5"/>
    <w:rsid w:val="0007750C"/>
    <w:rsid w:val="00081DA5"/>
    <w:rsid w:val="00091130"/>
    <w:rsid w:val="000A1E0D"/>
    <w:rsid w:val="000A737B"/>
    <w:rsid w:val="000B23B2"/>
    <w:rsid w:val="000B29E6"/>
    <w:rsid w:val="000B333A"/>
    <w:rsid w:val="000B7903"/>
    <w:rsid w:val="000D786F"/>
    <w:rsid w:val="000E4CC5"/>
    <w:rsid w:val="000E65C5"/>
    <w:rsid w:val="000E6C9B"/>
    <w:rsid w:val="000F654B"/>
    <w:rsid w:val="000F76C2"/>
    <w:rsid w:val="00106CCF"/>
    <w:rsid w:val="001073FD"/>
    <w:rsid w:val="00121CE9"/>
    <w:rsid w:val="00125F98"/>
    <w:rsid w:val="001306C7"/>
    <w:rsid w:val="00133AC1"/>
    <w:rsid w:val="00147364"/>
    <w:rsid w:val="00150561"/>
    <w:rsid w:val="001613E4"/>
    <w:rsid w:val="00163A5B"/>
    <w:rsid w:val="00164D44"/>
    <w:rsid w:val="001679A1"/>
    <w:rsid w:val="0017055F"/>
    <w:rsid w:val="00172048"/>
    <w:rsid w:val="001846E0"/>
    <w:rsid w:val="001917DC"/>
    <w:rsid w:val="001947DE"/>
    <w:rsid w:val="00196BB0"/>
    <w:rsid w:val="001A26F0"/>
    <w:rsid w:val="001A44A5"/>
    <w:rsid w:val="001B0F70"/>
    <w:rsid w:val="001B4CF1"/>
    <w:rsid w:val="001D3047"/>
    <w:rsid w:val="001D4EBD"/>
    <w:rsid w:val="001E10E6"/>
    <w:rsid w:val="001E20BB"/>
    <w:rsid w:val="001E4915"/>
    <w:rsid w:val="001E4D5D"/>
    <w:rsid w:val="001F0652"/>
    <w:rsid w:val="001F2525"/>
    <w:rsid w:val="001F43AE"/>
    <w:rsid w:val="002032B4"/>
    <w:rsid w:val="0021218C"/>
    <w:rsid w:val="00212F7B"/>
    <w:rsid w:val="002163AD"/>
    <w:rsid w:val="0021699A"/>
    <w:rsid w:val="0021705D"/>
    <w:rsid w:val="00220418"/>
    <w:rsid w:val="00224495"/>
    <w:rsid w:val="0022668C"/>
    <w:rsid w:val="00230832"/>
    <w:rsid w:val="00250443"/>
    <w:rsid w:val="00253D08"/>
    <w:rsid w:val="00261B8F"/>
    <w:rsid w:val="00261E7C"/>
    <w:rsid w:val="00276AF8"/>
    <w:rsid w:val="002812AD"/>
    <w:rsid w:val="00286B55"/>
    <w:rsid w:val="00287B31"/>
    <w:rsid w:val="00297EE8"/>
    <w:rsid w:val="002A141C"/>
    <w:rsid w:val="002A2AE6"/>
    <w:rsid w:val="002C1C4F"/>
    <w:rsid w:val="002C3A22"/>
    <w:rsid w:val="002C4C74"/>
    <w:rsid w:val="002D7212"/>
    <w:rsid w:val="002D7575"/>
    <w:rsid w:val="002E201A"/>
    <w:rsid w:val="002F127C"/>
    <w:rsid w:val="002F2CF8"/>
    <w:rsid w:val="00302EA0"/>
    <w:rsid w:val="00321CEC"/>
    <w:rsid w:val="00322002"/>
    <w:rsid w:val="00325728"/>
    <w:rsid w:val="00327029"/>
    <w:rsid w:val="003277FB"/>
    <w:rsid w:val="00333601"/>
    <w:rsid w:val="0033721F"/>
    <w:rsid w:val="00337FFB"/>
    <w:rsid w:val="00342496"/>
    <w:rsid w:val="0034327D"/>
    <w:rsid w:val="003451A0"/>
    <w:rsid w:val="00345A48"/>
    <w:rsid w:val="0035114B"/>
    <w:rsid w:val="0035500E"/>
    <w:rsid w:val="00356725"/>
    <w:rsid w:val="003701E3"/>
    <w:rsid w:val="00377688"/>
    <w:rsid w:val="00386000"/>
    <w:rsid w:val="00394EA7"/>
    <w:rsid w:val="00396568"/>
    <w:rsid w:val="003A1D4F"/>
    <w:rsid w:val="003B1FFF"/>
    <w:rsid w:val="003B3A57"/>
    <w:rsid w:val="003C00C2"/>
    <w:rsid w:val="003C2612"/>
    <w:rsid w:val="003D0926"/>
    <w:rsid w:val="003E1FC0"/>
    <w:rsid w:val="003F078F"/>
    <w:rsid w:val="00404809"/>
    <w:rsid w:val="00417AB0"/>
    <w:rsid w:val="004303DD"/>
    <w:rsid w:val="0044205C"/>
    <w:rsid w:val="0044450C"/>
    <w:rsid w:val="00451E24"/>
    <w:rsid w:val="00453878"/>
    <w:rsid w:val="00454432"/>
    <w:rsid w:val="00465E70"/>
    <w:rsid w:val="00467D13"/>
    <w:rsid w:val="004704CF"/>
    <w:rsid w:val="004719ED"/>
    <w:rsid w:val="00472A86"/>
    <w:rsid w:val="0047480A"/>
    <w:rsid w:val="0047555E"/>
    <w:rsid w:val="00487BBE"/>
    <w:rsid w:val="0049366C"/>
    <w:rsid w:val="00493E7C"/>
    <w:rsid w:val="00494F80"/>
    <w:rsid w:val="004B0DFD"/>
    <w:rsid w:val="004B1612"/>
    <w:rsid w:val="004B5475"/>
    <w:rsid w:val="004B77E5"/>
    <w:rsid w:val="004C1706"/>
    <w:rsid w:val="004C1D4F"/>
    <w:rsid w:val="004C3807"/>
    <w:rsid w:val="004C4A90"/>
    <w:rsid w:val="004D2195"/>
    <w:rsid w:val="004D2CBB"/>
    <w:rsid w:val="004D67CB"/>
    <w:rsid w:val="004F3828"/>
    <w:rsid w:val="004F5F8A"/>
    <w:rsid w:val="0050073D"/>
    <w:rsid w:val="00504B70"/>
    <w:rsid w:val="00510791"/>
    <w:rsid w:val="0052109A"/>
    <w:rsid w:val="005247FE"/>
    <w:rsid w:val="00546E96"/>
    <w:rsid w:val="005550E9"/>
    <w:rsid w:val="00571C0C"/>
    <w:rsid w:val="00575F1E"/>
    <w:rsid w:val="005B32F6"/>
    <w:rsid w:val="005B38F2"/>
    <w:rsid w:val="005B67C2"/>
    <w:rsid w:val="005D4A2A"/>
    <w:rsid w:val="005D5331"/>
    <w:rsid w:val="005E0869"/>
    <w:rsid w:val="005E4FFE"/>
    <w:rsid w:val="005E6887"/>
    <w:rsid w:val="00614F1D"/>
    <w:rsid w:val="0062055C"/>
    <w:rsid w:val="00621D82"/>
    <w:rsid w:val="0062361B"/>
    <w:rsid w:val="00630FA8"/>
    <w:rsid w:val="00631E64"/>
    <w:rsid w:val="0063291F"/>
    <w:rsid w:val="00641690"/>
    <w:rsid w:val="006426D4"/>
    <w:rsid w:val="00650C31"/>
    <w:rsid w:val="006567FE"/>
    <w:rsid w:val="00660F80"/>
    <w:rsid w:val="0067239F"/>
    <w:rsid w:val="006810F0"/>
    <w:rsid w:val="00683C7B"/>
    <w:rsid w:val="00694701"/>
    <w:rsid w:val="006A36FF"/>
    <w:rsid w:val="006A5AA3"/>
    <w:rsid w:val="006B1922"/>
    <w:rsid w:val="006B4066"/>
    <w:rsid w:val="006B601C"/>
    <w:rsid w:val="006D28AF"/>
    <w:rsid w:val="006D5C42"/>
    <w:rsid w:val="006E3BFA"/>
    <w:rsid w:val="006E4906"/>
    <w:rsid w:val="006F1E2F"/>
    <w:rsid w:val="006F33C8"/>
    <w:rsid w:val="00701235"/>
    <w:rsid w:val="00724331"/>
    <w:rsid w:val="007345F2"/>
    <w:rsid w:val="00734A9E"/>
    <w:rsid w:val="00734C5E"/>
    <w:rsid w:val="007415D0"/>
    <w:rsid w:val="00751750"/>
    <w:rsid w:val="00752A24"/>
    <w:rsid w:val="007536D1"/>
    <w:rsid w:val="00756CEE"/>
    <w:rsid w:val="007635E3"/>
    <w:rsid w:val="00764F4B"/>
    <w:rsid w:val="0076644B"/>
    <w:rsid w:val="00780FF8"/>
    <w:rsid w:val="00781D8B"/>
    <w:rsid w:val="007925F1"/>
    <w:rsid w:val="0079540B"/>
    <w:rsid w:val="00796260"/>
    <w:rsid w:val="007C1B2B"/>
    <w:rsid w:val="007C1F01"/>
    <w:rsid w:val="007C1F17"/>
    <w:rsid w:val="007C4E20"/>
    <w:rsid w:val="007C5A0E"/>
    <w:rsid w:val="007E08BE"/>
    <w:rsid w:val="007E5884"/>
    <w:rsid w:val="007E76F5"/>
    <w:rsid w:val="007F2174"/>
    <w:rsid w:val="007F57B2"/>
    <w:rsid w:val="00801524"/>
    <w:rsid w:val="00805CF3"/>
    <w:rsid w:val="008175D7"/>
    <w:rsid w:val="0082759B"/>
    <w:rsid w:val="00841707"/>
    <w:rsid w:val="00845DE3"/>
    <w:rsid w:val="0085737A"/>
    <w:rsid w:val="00857D39"/>
    <w:rsid w:val="008603A9"/>
    <w:rsid w:val="00861B21"/>
    <w:rsid w:val="0086410A"/>
    <w:rsid w:val="0086761F"/>
    <w:rsid w:val="008726C3"/>
    <w:rsid w:val="00875CA3"/>
    <w:rsid w:val="00891402"/>
    <w:rsid w:val="008946F7"/>
    <w:rsid w:val="008A1A88"/>
    <w:rsid w:val="008A1F2E"/>
    <w:rsid w:val="008A25F6"/>
    <w:rsid w:val="008B3304"/>
    <w:rsid w:val="008B3595"/>
    <w:rsid w:val="008D2611"/>
    <w:rsid w:val="008D2723"/>
    <w:rsid w:val="008D51BF"/>
    <w:rsid w:val="008D6A1D"/>
    <w:rsid w:val="008D6D9F"/>
    <w:rsid w:val="008E274B"/>
    <w:rsid w:val="008E345D"/>
    <w:rsid w:val="00900157"/>
    <w:rsid w:val="00902112"/>
    <w:rsid w:val="00905241"/>
    <w:rsid w:val="00941656"/>
    <w:rsid w:val="00944CA5"/>
    <w:rsid w:val="009562AF"/>
    <w:rsid w:val="009562F0"/>
    <w:rsid w:val="00961874"/>
    <w:rsid w:val="009631BA"/>
    <w:rsid w:val="00964366"/>
    <w:rsid w:val="00973781"/>
    <w:rsid w:val="009878C3"/>
    <w:rsid w:val="009924B3"/>
    <w:rsid w:val="00993E27"/>
    <w:rsid w:val="0099410E"/>
    <w:rsid w:val="009A14DC"/>
    <w:rsid w:val="009B5726"/>
    <w:rsid w:val="009B7DEF"/>
    <w:rsid w:val="009C4FBE"/>
    <w:rsid w:val="009E0E4B"/>
    <w:rsid w:val="009E14AE"/>
    <w:rsid w:val="009E64E5"/>
    <w:rsid w:val="009E7D1D"/>
    <w:rsid w:val="00A03E8B"/>
    <w:rsid w:val="00A05E79"/>
    <w:rsid w:val="00A06FDE"/>
    <w:rsid w:val="00A102C4"/>
    <w:rsid w:val="00A1417C"/>
    <w:rsid w:val="00A22D79"/>
    <w:rsid w:val="00A2494D"/>
    <w:rsid w:val="00A26133"/>
    <w:rsid w:val="00A3213D"/>
    <w:rsid w:val="00A363F8"/>
    <w:rsid w:val="00A51ECD"/>
    <w:rsid w:val="00A524CD"/>
    <w:rsid w:val="00A71500"/>
    <w:rsid w:val="00A82844"/>
    <w:rsid w:val="00AA6EF0"/>
    <w:rsid w:val="00AB7351"/>
    <w:rsid w:val="00AC0C69"/>
    <w:rsid w:val="00AC2D0D"/>
    <w:rsid w:val="00AE59F8"/>
    <w:rsid w:val="00AE6156"/>
    <w:rsid w:val="00AF70BA"/>
    <w:rsid w:val="00B0181D"/>
    <w:rsid w:val="00B01FF2"/>
    <w:rsid w:val="00B020CC"/>
    <w:rsid w:val="00B06DB6"/>
    <w:rsid w:val="00B1253A"/>
    <w:rsid w:val="00B138EE"/>
    <w:rsid w:val="00B36DB9"/>
    <w:rsid w:val="00B42CF3"/>
    <w:rsid w:val="00B51009"/>
    <w:rsid w:val="00B527C1"/>
    <w:rsid w:val="00B54B34"/>
    <w:rsid w:val="00B757A8"/>
    <w:rsid w:val="00B82E22"/>
    <w:rsid w:val="00B8323B"/>
    <w:rsid w:val="00B9251A"/>
    <w:rsid w:val="00BA276B"/>
    <w:rsid w:val="00BA4C09"/>
    <w:rsid w:val="00BB3ADB"/>
    <w:rsid w:val="00BB6F76"/>
    <w:rsid w:val="00BC486D"/>
    <w:rsid w:val="00BC6407"/>
    <w:rsid w:val="00BD6B41"/>
    <w:rsid w:val="00BE2D87"/>
    <w:rsid w:val="00BF0D4A"/>
    <w:rsid w:val="00BF643D"/>
    <w:rsid w:val="00BF7594"/>
    <w:rsid w:val="00BF7A2D"/>
    <w:rsid w:val="00C14A3D"/>
    <w:rsid w:val="00C16AE9"/>
    <w:rsid w:val="00C23C7A"/>
    <w:rsid w:val="00C24610"/>
    <w:rsid w:val="00C31C09"/>
    <w:rsid w:val="00C32016"/>
    <w:rsid w:val="00C35B40"/>
    <w:rsid w:val="00C450D2"/>
    <w:rsid w:val="00C45191"/>
    <w:rsid w:val="00C465AE"/>
    <w:rsid w:val="00C47836"/>
    <w:rsid w:val="00C54BA5"/>
    <w:rsid w:val="00C55612"/>
    <w:rsid w:val="00C57367"/>
    <w:rsid w:val="00C65393"/>
    <w:rsid w:val="00C707A2"/>
    <w:rsid w:val="00C70E48"/>
    <w:rsid w:val="00C716F0"/>
    <w:rsid w:val="00C8089E"/>
    <w:rsid w:val="00CA307D"/>
    <w:rsid w:val="00CA317D"/>
    <w:rsid w:val="00CB5B08"/>
    <w:rsid w:val="00CB6972"/>
    <w:rsid w:val="00CC210E"/>
    <w:rsid w:val="00CC58DB"/>
    <w:rsid w:val="00CD3F9E"/>
    <w:rsid w:val="00CD7657"/>
    <w:rsid w:val="00CE008B"/>
    <w:rsid w:val="00CE092C"/>
    <w:rsid w:val="00CE186A"/>
    <w:rsid w:val="00CE701A"/>
    <w:rsid w:val="00CF1C0D"/>
    <w:rsid w:val="00D02D7E"/>
    <w:rsid w:val="00D05CC3"/>
    <w:rsid w:val="00D30720"/>
    <w:rsid w:val="00D308FF"/>
    <w:rsid w:val="00D34510"/>
    <w:rsid w:val="00D51CE3"/>
    <w:rsid w:val="00D60061"/>
    <w:rsid w:val="00D637B4"/>
    <w:rsid w:val="00D66BDF"/>
    <w:rsid w:val="00D718BC"/>
    <w:rsid w:val="00D725FF"/>
    <w:rsid w:val="00D73EA8"/>
    <w:rsid w:val="00D8126B"/>
    <w:rsid w:val="00D94378"/>
    <w:rsid w:val="00DA00E3"/>
    <w:rsid w:val="00DA5C47"/>
    <w:rsid w:val="00DC18C2"/>
    <w:rsid w:val="00DC22B0"/>
    <w:rsid w:val="00DC299A"/>
    <w:rsid w:val="00DC6DD1"/>
    <w:rsid w:val="00DD5AC4"/>
    <w:rsid w:val="00DD5EE1"/>
    <w:rsid w:val="00DE1721"/>
    <w:rsid w:val="00DE497F"/>
    <w:rsid w:val="00E01230"/>
    <w:rsid w:val="00E05471"/>
    <w:rsid w:val="00E0662B"/>
    <w:rsid w:val="00E16072"/>
    <w:rsid w:val="00E26D7A"/>
    <w:rsid w:val="00E27342"/>
    <w:rsid w:val="00E3540E"/>
    <w:rsid w:val="00E37428"/>
    <w:rsid w:val="00E42538"/>
    <w:rsid w:val="00E4334A"/>
    <w:rsid w:val="00E46B77"/>
    <w:rsid w:val="00E5122E"/>
    <w:rsid w:val="00E51996"/>
    <w:rsid w:val="00E55CA6"/>
    <w:rsid w:val="00E55CB1"/>
    <w:rsid w:val="00E55E40"/>
    <w:rsid w:val="00E60442"/>
    <w:rsid w:val="00E67FA0"/>
    <w:rsid w:val="00E7382A"/>
    <w:rsid w:val="00E74603"/>
    <w:rsid w:val="00E7598E"/>
    <w:rsid w:val="00E8720F"/>
    <w:rsid w:val="00E90DBF"/>
    <w:rsid w:val="00E946CD"/>
    <w:rsid w:val="00EA600A"/>
    <w:rsid w:val="00EB0BBE"/>
    <w:rsid w:val="00EB590C"/>
    <w:rsid w:val="00EB7E02"/>
    <w:rsid w:val="00EC0008"/>
    <w:rsid w:val="00ED3CD2"/>
    <w:rsid w:val="00ED5F7A"/>
    <w:rsid w:val="00EE047D"/>
    <w:rsid w:val="00EE365F"/>
    <w:rsid w:val="00EE4BF6"/>
    <w:rsid w:val="00F0015D"/>
    <w:rsid w:val="00F01E94"/>
    <w:rsid w:val="00F02746"/>
    <w:rsid w:val="00F029A1"/>
    <w:rsid w:val="00F03F9D"/>
    <w:rsid w:val="00F070E0"/>
    <w:rsid w:val="00F126E2"/>
    <w:rsid w:val="00F12E6A"/>
    <w:rsid w:val="00F16955"/>
    <w:rsid w:val="00F22F6F"/>
    <w:rsid w:val="00F35046"/>
    <w:rsid w:val="00F53909"/>
    <w:rsid w:val="00F549BE"/>
    <w:rsid w:val="00F77978"/>
    <w:rsid w:val="00F90829"/>
    <w:rsid w:val="00F93A06"/>
    <w:rsid w:val="00F960F7"/>
    <w:rsid w:val="00FB170A"/>
    <w:rsid w:val="00FB5226"/>
    <w:rsid w:val="00FB7D40"/>
    <w:rsid w:val="00FB7E9E"/>
    <w:rsid w:val="00FC1E03"/>
    <w:rsid w:val="00FD0545"/>
    <w:rsid w:val="00FE65EA"/>
    <w:rsid w:val="00FE7DD0"/>
    <w:rsid w:val="00FF5C30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3DC6E"/>
  <w14:defaultImageDpi w14:val="300"/>
  <w15:docId w15:val="{CCD51403-0C96-4ECB-A06B-0BBA266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_corrente"/>
    <w:qFormat/>
    <w:rsid w:val="00261B8F"/>
    <w:pPr>
      <w:tabs>
        <w:tab w:val="left" w:pos="454"/>
      </w:tabs>
      <w:spacing w:line="240" w:lineRule="exact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2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465AE"/>
    <w:pPr>
      <w:tabs>
        <w:tab w:val="clear" w:pos="454"/>
      </w:tabs>
      <w:spacing w:line="300" w:lineRule="auto"/>
      <w:outlineLvl w:val="1"/>
    </w:pPr>
    <w:rPr>
      <w:rFonts w:ascii="Times New Roman" w:eastAsiaTheme="minorHAnsi" w:hAnsi="Times New Roman" w:cs="Times New Roman"/>
      <w:color w:val="202020"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1B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edatiintesta">
    <w:name w:val="Indirizzo e dati in testa"/>
    <w:basedOn w:val="Normale"/>
    <w:autoRedefine/>
    <w:qFormat/>
    <w:rsid w:val="00DC18C2"/>
    <w:pPr>
      <w:ind w:left="2200"/>
    </w:pPr>
    <w:rPr>
      <w:rFonts w:cs="Arial"/>
      <w:b/>
      <w:spacing w:val="-2"/>
    </w:rPr>
  </w:style>
  <w:style w:type="paragraph" w:styleId="Pidipagina">
    <w:name w:val="footer"/>
    <w:basedOn w:val="Normale"/>
    <w:link w:val="PidipaginaCarattere"/>
    <w:uiPriority w:val="99"/>
    <w:unhideWhenUsed/>
    <w:rsid w:val="009E7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1D"/>
  </w:style>
  <w:style w:type="paragraph" w:customStyle="1" w:styleId="Paragrafobase">
    <w:name w:val="[Paragrafo base]"/>
    <w:basedOn w:val="Normale"/>
    <w:uiPriority w:val="99"/>
    <w:rsid w:val="00BC486D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ewRailCartaIntestata">
    <w:name w:val="New Rail_Carta Intestata"/>
    <w:uiPriority w:val="99"/>
    <w:rsid w:val="001F43AE"/>
    <w:rPr>
      <w:rFonts w:ascii="NewRailAlphabet-Light" w:hAnsi="NewRailAlphabet-Light" w:cs="NewRailAlphabet-Ligh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E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54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71"/>
    <w:rPr>
      <w:rFonts w:ascii="New Rail Alphabet Light" w:hAnsi="New Rail Alphabet Light"/>
      <w:sz w:val="20"/>
      <w:szCs w:val="20"/>
    </w:rPr>
  </w:style>
  <w:style w:type="paragraph" w:customStyle="1" w:styleId="Pa0">
    <w:name w:val="Pa0"/>
    <w:basedOn w:val="Normale"/>
    <w:next w:val="Normale"/>
    <w:uiPriority w:val="99"/>
    <w:rsid w:val="00F029A1"/>
    <w:pPr>
      <w:autoSpaceDE w:val="0"/>
      <w:autoSpaceDN w:val="0"/>
      <w:adjustRightInd w:val="0"/>
      <w:spacing w:line="241" w:lineRule="atLeast"/>
    </w:pPr>
    <w:rPr>
      <w:rFonts w:ascii="ITC Century Std Book" w:eastAsia="Calibri" w:hAnsi="ITC Century Std Book" w:cs="Times New Roman"/>
      <w:sz w:val="24"/>
      <w:szCs w:val="24"/>
    </w:rPr>
  </w:style>
  <w:style w:type="character" w:customStyle="1" w:styleId="A1">
    <w:name w:val="A1"/>
    <w:uiPriority w:val="99"/>
    <w:rsid w:val="0004344A"/>
    <w:rPr>
      <w:rFonts w:ascii="Century Expanded LT Std" w:hAnsi="Century Expanded LT Std" w:cs="Century Expanded LT Std"/>
      <w:color w:val="221E1F"/>
      <w:sz w:val="20"/>
      <w:szCs w:val="20"/>
    </w:rPr>
  </w:style>
  <w:style w:type="character" w:customStyle="1" w:styleId="EnfasiBold">
    <w:name w:val="Enfasi Bold"/>
    <w:basedOn w:val="Carpredefinitoparagrafo"/>
    <w:uiPriority w:val="1"/>
    <w:rsid w:val="00EB590C"/>
    <w:rPr>
      <w:rFonts w:ascii="New Rail Alphabet FB Bold" w:hAnsi="New Rail Alphabet FB Bold"/>
      <w:b w:val="0"/>
      <w:bCs/>
      <w:i w:val="0"/>
      <w:iCs w:val="0"/>
      <w:sz w:val="20"/>
    </w:rPr>
  </w:style>
  <w:style w:type="character" w:customStyle="1" w:styleId="ItalicBase">
    <w:name w:val="Italic Base"/>
    <w:basedOn w:val="Carpredefinitoparagrafo"/>
    <w:uiPriority w:val="1"/>
    <w:rsid w:val="00EB590C"/>
    <w:rPr>
      <w:rFonts w:ascii="New Rail Alphabet FB Light It" w:hAnsi="New Rail Alphabet FB Light It"/>
      <w:b w:val="0"/>
      <w:bCs w:val="0"/>
      <w:i w:val="0"/>
      <w:iCs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1D3047"/>
  </w:style>
  <w:style w:type="character" w:styleId="Collegamentoipertestuale">
    <w:name w:val="Hyperlink"/>
    <w:basedOn w:val="Carpredefinitoparagrafo"/>
    <w:uiPriority w:val="99"/>
    <w:unhideWhenUsed/>
    <w:rsid w:val="00212F7B"/>
    <w:rPr>
      <w:color w:val="0000FF" w:themeColor="hyperlink"/>
      <w:u w:val="single"/>
    </w:rPr>
  </w:style>
  <w:style w:type="paragraph" w:customStyle="1" w:styleId="Piccoloinfo">
    <w:name w:val="Piccolo info"/>
    <w:basedOn w:val="Normale"/>
    <w:autoRedefine/>
    <w:qFormat/>
    <w:rsid w:val="00E7598E"/>
    <w:pPr>
      <w:spacing w:line="192" w:lineRule="exact"/>
    </w:pPr>
    <w:rPr>
      <w:sz w:val="16"/>
      <w:szCs w:val="16"/>
    </w:rPr>
  </w:style>
  <w:style w:type="paragraph" w:styleId="Nessunaspaziatura">
    <w:name w:val="No Spacing"/>
    <w:uiPriority w:val="1"/>
    <w:qFormat/>
    <w:rsid w:val="00E7598E"/>
    <w:pPr>
      <w:tabs>
        <w:tab w:val="left" w:pos="454"/>
      </w:tabs>
    </w:pPr>
    <w:rPr>
      <w:rFonts w:ascii="New Rail Alphabet FB Light" w:hAnsi="New Rail Alphabet FB Light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41707"/>
    <w:pPr>
      <w:tabs>
        <w:tab w:val="clear" w:pos="454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065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5AE"/>
    <w:rPr>
      <w:rFonts w:ascii="Times New Roman" w:eastAsiaTheme="minorHAnsi" w:hAnsi="Times New Roman" w:cs="Times New Roman"/>
      <w:color w:val="20202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40480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2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1B2B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Default">
    <w:name w:val="Default"/>
    <w:rsid w:val="004B5475"/>
    <w:pPr>
      <w:autoSpaceDE w:val="0"/>
      <w:autoSpaceDN w:val="0"/>
      <w:adjustRightInd w:val="0"/>
    </w:pPr>
    <w:rPr>
      <w:rFonts w:ascii="Portrait Regular" w:hAnsi="Portrait Regular" w:cs="Portrait Regular"/>
      <w:color w:val="000000"/>
    </w:rPr>
  </w:style>
  <w:style w:type="paragraph" w:customStyle="1" w:styleId="Pa4">
    <w:name w:val="Pa4"/>
    <w:basedOn w:val="Default"/>
    <w:next w:val="Default"/>
    <w:uiPriority w:val="99"/>
    <w:rsid w:val="004B5475"/>
    <w:pPr>
      <w:spacing w:line="285" w:lineRule="atLeast"/>
    </w:pPr>
    <w:rPr>
      <w:rFonts w:ascii="New Rail Alphabet Bold" w:hAnsi="New Rail Alphabet Bold" w:cstheme="minorBidi"/>
      <w:color w:val="auto"/>
    </w:rPr>
  </w:style>
  <w:style w:type="character" w:customStyle="1" w:styleId="markedcontent">
    <w:name w:val="markedcontent"/>
    <w:basedOn w:val="Carpredefinitoparagrafo"/>
    <w:rsid w:val="00D66BDF"/>
  </w:style>
  <w:style w:type="character" w:styleId="Menzionenonrisolta">
    <w:name w:val="Unresolved Mention"/>
    <w:basedOn w:val="Carpredefinitoparagrafo"/>
    <w:uiPriority w:val="99"/>
    <w:semiHidden/>
    <w:unhideWhenUsed/>
    <w:rsid w:val="0064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414200-4DC7-4D2F-9D31-79E8943C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Silvia Cacco</cp:lastModifiedBy>
  <cp:revision>31</cp:revision>
  <cp:lastPrinted>2024-10-04T15:22:00Z</cp:lastPrinted>
  <dcterms:created xsi:type="dcterms:W3CDTF">2023-10-10T09:13:00Z</dcterms:created>
  <dcterms:modified xsi:type="dcterms:W3CDTF">2024-10-25T14:09:00Z</dcterms:modified>
</cp:coreProperties>
</file>