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73F9" w14:textId="77777777" w:rsidR="00A02FF5" w:rsidRDefault="00A02FF5" w:rsidP="00A02FF5">
      <w:pPr>
        <w:autoSpaceDE w:val="0"/>
        <w:autoSpaceDN w:val="0"/>
        <w:jc w:val="center"/>
        <w:rPr>
          <w:rFonts w:ascii="Calibri" w:eastAsia="Calibri" w:hAnsi="Calibri" w:cs="Calibri"/>
          <w:b/>
          <w:bCs/>
          <w:color w:val="008080"/>
          <w:sz w:val="24"/>
          <w:szCs w:val="24"/>
          <w:lang w:eastAsia="it-IT"/>
        </w:rPr>
      </w:pPr>
      <w:r>
        <w:rPr>
          <w:rFonts w:ascii="Calibri" w:eastAsia="Calibri" w:hAnsi="Calibri" w:cs="Calibri"/>
          <w:b/>
          <w:bCs/>
          <w:noProof/>
          <w:color w:val="008080"/>
          <w:sz w:val="24"/>
          <w:szCs w:val="24"/>
          <w:lang w:eastAsia="it-IT"/>
        </w:rPr>
        <w:drawing>
          <wp:inline distT="0" distB="0" distL="0" distR="0" wp14:anchorId="0A377F98" wp14:editId="0E26953B">
            <wp:extent cx="1438319" cy="5905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word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319" cy="590550"/>
                    </a:xfrm>
                    <a:prstGeom prst="rect">
                      <a:avLst/>
                    </a:prstGeom>
                  </pic:spPr>
                </pic:pic>
              </a:graphicData>
            </a:graphic>
          </wp:inline>
        </w:drawing>
      </w:r>
    </w:p>
    <w:p w14:paraId="236FE54F" w14:textId="77777777" w:rsidR="00A02FF5" w:rsidRPr="0018025D" w:rsidRDefault="00A02FF5" w:rsidP="00A02FF5">
      <w:pPr>
        <w:autoSpaceDE w:val="0"/>
        <w:autoSpaceDN w:val="0"/>
        <w:jc w:val="center"/>
        <w:rPr>
          <w:rFonts w:ascii="Calibri" w:eastAsia="Calibri" w:hAnsi="Calibri" w:cs="Calibri"/>
          <w:b/>
          <w:bCs/>
          <w:color w:val="008080"/>
          <w:sz w:val="36"/>
          <w:szCs w:val="36"/>
          <w:lang w:eastAsia="it-IT"/>
        </w:rPr>
      </w:pPr>
    </w:p>
    <w:p w14:paraId="16BCD6FA" w14:textId="77777777" w:rsidR="00EE3E9C" w:rsidRPr="007F614B" w:rsidRDefault="00EE3E9C" w:rsidP="00A02FF5">
      <w:pPr>
        <w:autoSpaceDE w:val="0"/>
        <w:autoSpaceDN w:val="0"/>
        <w:jc w:val="center"/>
        <w:rPr>
          <w:rFonts w:ascii="Calibri" w:eastAsia="Calibri" w:hAnsi="Calibri" w:cs="Calibri"/>
          <w:b/>
          <w:bCs/>
          <w:color w:val="CC0066"/>
          <w:sz w:val="34"/>
          <w:szCs w:val="34"/>
          <w:lang w:eastAsia="it-IT"/>
        </w:rPr>
      </w:pPr>
      <w:r w:rsidRPr="007F614B">
        <w:rPr>
          <w:rFonts w:ascii="Calibri" w:eastAsia="Calibri" w:hAnsi="Calibri" w:cs="Calibri"/>
          <w:b/>
          <w:bCs/>
          <w:color w:val="CC0066"/>
          <w:sz w:val="34"/>
          <w:szCs w:val="34"/>
          <w:lang w:eastAsia="it-IT"/>
        </w:rPr>
        <w:t>LE PIANTE NELLA STORIA DEL GIARDINO</w:t>
      </w:r>
    </w:p>
    <w:p w14:paraId="658FEF0A" w14:textId="77777777" w:rsidR="008E662D" w:rsidRPr="008E662D" w:rsidRDefault="008E662D" w:rsidP="00A02FF5">
      <w:pPr>
        <w:autoSpaceDE w:val="0"/>
        <w:autoSpaceDN w:val="0"/>
        <w:jc w:val="center"/>
        <w:rPr>
          <w:rFonts w:ascii="Calibri" w:eastAsia="Calibri" w:hAnsi="Calibri" w:cs="Calibri"/>
          <w:b/>
          <w:bCs/>
          <w:color w:val="CC3399"/>
          <w:sz w:val="12"/>
          <w:szCs w:val="12"/>
          <w:lang w:eastAsia="it-IT"/>
        </w:rPr>
      </w:pPr>
    </w:p>
    <w:p w14:paraId="5DD231A4" w14:textId="77777777" w:rsidR="00EE3E9C" w:rsidRPr="00EE3E9C" w:rsidRDefault="00EE3E9C" w:rsidP="00A02FF5">
      <w:pPr>
        <w:autoSpaceDE w:val="0"/>
        <w:autoSpaceDN w:val="0"/>
        <w:jc w:val="center"/>
        <w:rPr>
          <w:rFonts w:ascii="Calibri" w:eastAsia="Calibri" w:hAnsi="Calibri" w:cs="Calibri"/>
          <w:b/>
          <w:bCs/>
          <w:color w:val="6600CC"/>
          <w:sz w:val="8"/>
          <w:szCs w:val="8"/>
          <w:lang w:eastAsia="it-IT"/>
        </w:rPr>
      </w:pPr>
    </w:p>
    <w:p w14:paraId="63C746B4" w14:textId="77777777" w:rsidR="00A02FF5" w:rsidRPr="00EE3E9C" w:rsidRDefault="00EE3E9C" w:rsidP="00A02FF5">
      <w:pPr>
        <w:autoSpaceDE w:val="0"/>
        <w:autoSpaceDN w:val="0"/>
        <w:jc w:val="center"/>
        <w:rPr>
          <w:rFonts w:ascii="Calibri" w:eastAsia="Calibri" w:hAnsi="Calibri" w:cs="Calibri"/>
          <w:b/>
          <w:bCs/>
          <w:sz w:val="32"/>
          <w:szCs w:val="32"/>
          <w:lang w:eastAsia="it-IT"/>
        </w:rPr>
      </w:pPr>
      <w:r w:rsidRPr="00EE3E9C">
        <w:rPr>
          <w:rFonts w:ascii="Calibri" w:eastAsia="Calibri" w:hAnsi="Calibri" w:cs="Calibri"/>
          <w:b/>
          <w:bCs/>
          <w:sz w:val="32"/>
          <w:szCs w:val="32"/>
          <w:lang w:eastAsia="it-IT"/>
        </w:rPr>
        <w:t xml:space="preserve">Conferenze </w:t>
      </w:r>
      <w:r w:rsidR="00A02FF5" w:rsidRPr="00EE3E9C">
        <w:rPr>
          <w:rFonts w:ascii="Calibri" w:eastAsia="Calibri" w:hAnsi="Calibri" w:cs="Calibri"/>
          <w:b/>
          <w:bCs/>
          <w:sz w:val="32"/>
          <w:szCs w:val="32"/>
          <w:lang w:eastAsia="it-IT"/>
        </w:rPr>
        <w:t>con il curatore botanico Edoardo Santoro</w:t>
      </w:r>
    </w:p>
    <w:p w14:paraId="6EF05755" w14:textId="77777777" w:rsidR="00A02FF5" w:rsidRPr="00EE3E9C" w:rsidRDefault="00A02FF5" w:rsidP="00A02FF5">
      <w:pPr>
        <w:autoSpaceDE w:val="0"/>
        <w:autoSpaceDN w:val="0"/>
        <w:jc w:val="center"/>
        <w:rPr>
          <w:rFonts w:ascii="Calibri" w:eastAsia="Calibri" w:hAnsi="Calibri" w:cs="Calibri"/>
          <w:b/>
          <w:bCs/>
          <w:sz w:val="14"/>
          <w:szCs w:val="14"/>
          <w:lang w:eastAsia="it-IT"/>
        </w:rPr>
      </w:pPr>
    </w:p>
    <w:p w14:paraId="15533FF5" w14:textId="77777777" w:rsidR="00A02FF5" w:rsidRDefault="00EE3E9C" w:rsidP="00A02FF5">
      <w:pPr>
        <w:autoSpaceDE w:val="0"/>
        <w:autoSpaceDN w:val="0"/>
        <w:jc w:val="center"/>
        <w:rPr>
          <w:rFonts w:ascii="Calibri" w:eastAsia="Calibri" w:hAnsi="Calibri" w:cs="Calibri"/>
          <w:b/>
          <w:bCs/>
          <w:sz w:val="32"/>
          <w:szCs w:val="32"/>
          <w:lang w:eastAsia="it-IT"/>
        </w:rPr>
      </w:pPr>
      <w:r w:rsidRPr="00EE3E9C">
        <w:rPr>
          <w:rFonts w:ascii="Calibri" w:eastAsia="Calibri" w:hAnsi="Calibri" w:cs="Calibri"/>
          <w:b/>
          <w:bCs/>
          <w:sz w:val="32"/>
          <w:szCs w:val="32"/>
          <w:lang w:eastAsia="it-IT"/>
        </w:rPr>
        <w:t>21 novembre 2022 – 20 marzo 2023</w:t>
      </w:r>
    </w:p>
    <w:p w14:paraId="35C95905" w14:textId="77777777" w:rsidR="00EE3E9C" w:rsidRPr="00A02FF5" w:rsidRDefault="00EE3E9C" w:rsidP="00A02FF5">
      <w:pPr>
        <w:autoSpaceDE w:val="0"/>
        <w:autoSpaceDN w:val="0"/>
        <w:jc w:val="center"/>
        <w:rPr>
          <w:rFonts w:ascii="Calibri" w:eastAsia="Calibri" w:hAnsi="Calibri" w:cs="Calibri"/>
          <w:b/>
          <w:bCs/>
          <w:sz w:val="16"/>
          <w:szCs w:val="16"/>
          <w:lang w:eastAsia="it-IT"/>
        </w:rPr>
      </w:pPr>
    </w:p>
    <w:p w14:paraId="0868E571" w14:textId="77777777" w:rsidR="00A02FF5" w:rsidRDefault="00A02FF5" w:rsidP="00A02FF5">
      <w:pPr>
        <w:autoSpaceDE w:val="0"/>
        <w:autoSpaceDN w:val="0"/>
        <w:jc w:val="center"/>
        <w:rPr>
          <w:rFonts w:ascii="Calibri" w:eastAsia="Calibri" w:hAnsi="Calibri" w:cs="Calibri"/>
          <w:b/>
          <w:bCs/>
          <w:sz w:val="32"/>
          <w:szCs w:val="32"/>
          <w:lang w:eastAsia="it-IT"/>
        </w:rPr>
      </w:pPr>
      <w:r w:rsidRPr="00A02FF5">
        <w:rPr>
          <w:rFonts w:ascii="Calibri" w:eastAsia="Calibri" w:hAnsi="Calibri" w:cs="Calibri"/>
          <w:b/>
          <w:bCs/>
          <w:sz w:val="32"/>
          <w:szCs w:val="32"/>
          <w:lang w:eastAsia="it-IT"/>
        </w:rPr>
        <w:t>Palazzo Mada</w:t>
      </w:r>
      <w:r w:rsidR="00EE3E9C">
        <w:rPr>
          <w:rFonts w:ascii="Calibri" w:eastAsia="Calibri" w:hAnsi="Calibri" w:cs="Calibri"/>
          <w:b/>
          <w:bCs/>
          <w:sz w:val="32"/>
          <w:szCs w:val="32"/>
          <w:lang w:eastAsia="it-IT"/>
        </w:rPr>
        <w:t>ma – Sala Feste</w:t>
      </w:r>
    </w:p>
    <w:p w14:paraId="3B36E49C" w14:textId="77777777" w:rsidR="00EF5B55" w:rsidRPr="00EF5B55" w:rsidRDefault="00EF5B55" w:rsidP="00EF5B55">
      <w:pPr>
        <w:jc w:val="center"/>
        <w:rPr>
          <w:sz w:val="29"/>
          <w:szCs w:val="29"/>
        </w:rPr>
      </w:pPr>
      <w:r w:rsidRPr="00EF5B55">
        <w:rPr>
          <w:sz w:val="29"/>
          <w:szCs w:val="29"/>
        </w:rPr>
        <w:t>Piazza Castello, Torino</w:t>
      </w:r>
    </w:p>
    <w:p w14:paraId="43ED163B" w14:textId="77777777" w:rsidR="00A02FF5" w:rsidRDefault="00A02FF5" w:rsidP="00A02FF5">
      <w:pPr>
        <w:autoSpaceDE w:val="0"/>
        <w:autoSpaceDN w:val="0"/>
        <w:rPr>
          <w:rFonts w:ascii="Calibri" w:eastAsia="Calibri" w:hAnsi="Calibri" w:cs="Calibri"/>
          <w:b/>
          <w:bCs/>
          <w:sz w:val="24"/>
          <w:szCs w:val="24"/>
          <w:lang w:eastAsia="it-IT"/>
        </w:rPr>
      </w:pPr>
    </w:p>
    <w:p w14:paraId="797A9BF0" w14:textId="77777777" w:rsidR="00A02FF5" w:rsidRDefault="00E36828" w:rsidP="00E36828">
      <w:pPr>
        <w:autoSpaceDE w:val="0"/>
        <w:autoSpaceDN w:val="0"/>
        <w:jc w:val="center"/>
        <w:rPr>
          <w:rFonts w:ascii="Calibri" w:eastAsia="Calibri" w:hAnsi="Calibri" w:cs="Calibri"/>
          <w:b/>
          <w:bCs/>
          <w:sz w:val="24"/>
          <w:szCs w:val="24"/>
          <w:lang w:eastAsia="it-IT"/>
        </w:rPr>
      </w:pPr>
      <w:r>
        <w:rPr>
          <w:rFonts w:ascii="Calibri" w:eastAsia="Calibri" w:hAnsi="Calibri" w:cs="Calibri"/>
          <w:b/>
          <w:bCs/>
          <w:noProof/>
          <w:sz w:val="24"/>
          <w:szCs w:val="24"/>
          <w:lang w:eastAsia="it-IT"/>
        </w:rPr>
        <w:drawing>
          <wp:inline distT="0" distB="0" distL="0" distR="0" wp14:anchorId="7937B5F2" wp14:editId="694C09FC">
            <wp:extent cx="5648325" cy="3701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 cs E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7790" cy="3721136"/>
                    </a:xfrm>
                    <a:prstGeom prst="rect">
                      <a:avLst/>
                    </a:prstGeom>
                  </pic:spPr>
                </pic:pic>
              </a:graphicData>
            </a:graphic>
          </wp:inline>
        </w:drawing>
      </w:r>
    </w:p>
    <w:p w14:paraId="6FBD4377" w14:textId="77777777" w:rsidR="00EE3E9C" w:rsidRPr="00EE3E9C" w:rsidRDefault="00EE3E9C" w:rsidP="00EE3E9C">
      <w:pPr>
        <w:autoSpaceDE w:val="0"/>
        <w:autoSpaceDN w:val="0"/>
        <w:rPr>
          <w:rFonts w:ascii="Calibri" w:eastAsia="Calibri" w:hAnsi="Calibri" w:cs="Calibri"/>
          <w:sz w:val="24"/>
          <w:szCs w:val="24"/>
          <w:lang w:eastAsia="it-IT"/>
        </w:rPr>
      </w:pPr>
    </w:p>
    <w:p w14:paraId="4AD2210B" w14:textId="77777777" w:rsidR="00EE3E9C" w:rsidRDefault="00EE3E9C" w:rsidP="00EE3E9C">
      <w:pPr>
        <w:autoSpaceDE w:val="0"/>
        <w:autoSpaceDN w:val="0"/>
        <w:rPr>
          <w:rFonts w:ascii="Calibri" w:eastAsia="Calibri" w:hAnsi="Calibri" w:cs="Calibri"/>
          <w:sz w:val="24"/>
          <w:szCs w:val="24"/>
          <w:lang w:eastAsia="it-IT"/>
        </w:rPr>
      </w:pPr>
      <w:r w:rsidRPr="006F4BC9">
        <w:rPr>
          <w:rFonts w:ascii="Calibri" w:eastAsia="Calibri" w:hAnsi="Calibri" w:cs="Calibri"/>
          <w:b/>
          <w:sz w:val="24"/>
          <w:szCs w:val="24"/>
          <w:lang w:eastAsia="it-IT"/>
        </w:rPr>
        <w:t>Dal 21 novembre 2022</w:t>
      </w:r>
      <w:r w:rsidR="006F4BC9" w:rsidRPr="006F4BC9">
        <w:rPr>
          <w:rFonts w:ascii="Calibri" w:eastAsia="Calibri" w:hAnsi="Calibri" w:cs="Calibri"/>
          <w:b/>
          <w:sz w:val="24"/>
          <w:szCs w:val="24"/>
          <w:lang w:eastAsia="it-IT"/>
        </w:rPr>
        <w:t xml:space="preserve"> al 20 marzo 2023</w:t>
      </w:r>
      <w:r w:rsidR="006F4BC9">
        <w:rPr>
          <w:rFonts w:ascii="Calibri" w:eastAsia="Calibri" w:hAnsi="Calibri" w:cs="Calibri"/>
          <w:sz w:val="24"/>
          <w:szCs w:val="24"/>
          <w:lang w:eastAsia="it-IT"/>
        </w:rPr>
        <w:t xml:space="preserve">, nella Sala Feste di </w:t>
      </w:r>
      <w:r w:rsidR="006F4BC9" w:rsidRPr="006F4BC9">
        <w:rPr>
          <w:rFonts w:ascii="Calibri" w:eastAsia="Calibri" w:hAnsi="Calibri" w:cs="Calibri"/>
          <w:b/>
          <w:sz w:val="24"/>
          <w:szCs w:val="24"/>
          <w:lang w:eastAsia="it-IT"/>
        </w:rPr>
        <w:t>P</w:t>
      </w:r>
      <w:r w:rsidRPr="006F4BC9">
        <w:rPr>
          <w:rFonts w:ascii="Calibri" w:eastAsia="Calibri" w:hAnsi="Calibri" w:cs="Calibri"/>
          <w:b/>
          <w:sz w:val="24"/>
          <w:szCs w:val="24"/>
          <w:lang w:eastAsia="it-IT"/>
        </w:rPr>
        <w:t>alazzo Madama</w:t>
      </w:r>
      <w:r w:rsidR="006F4BC9">
        <w:rPr>
          <w:rFonts w:ascii="Calibri" w:eastAsia="Calibri" w:hAnsi="Calibri" w:cs="Calibri"/>
          <w:sz w:val="24"/>
          <w:szCs w:val="24"/>
          <w:lang w:eastAsia="it-IT"/>
        </w:rPr>
        <w:t xml:space="preserve">, prende avvio il </w:t>
      </w:r>
      <w:r w:rsidRPr="00EE3E9C">
        <w:rPr>
          <w:rFonts w:ascii="Calibri" w:eastAsia="Calibri" w:hAnsi="Calibri" w:cs="Calibri"/>
          <w:sz w:val="24"/>
          <w:szCs w:val="24"/>
          <w:lang w:eastAsia="it-IT"/>
        </w:rPr>
        <w:t xml:space="preserve">nuovo ciclo di appuntamenti </w:t>
      </w:r>
      <w:r w:rsidR="006F4BC9" w:rsidRPr="006F4BC9">
        <w:rPr>
          <w:rFonts w:ascii="Calibri" w:eastAsia="Calibri" w:hAnsi="Calibri" w:cs="Calibri"/>
          <w:b/>
          <w:i/>
          <w:sz w:val="24"/>
          <w:szCs w:val="24"/>
          <w:lang w:eastAsia="it-IT"/>
        </w:rPr>
        <w:t>Le piante nella storia del giardino</w:t>
      </w:r>
      <w:r w:rsidR="006F4BC9">
        <w:rPr>
          <w:rFonts w:ascii="Calibri" w:eastAsia="Calibri" w:hAnsi="Calibri" w:cs="Calibri"/>
          <w:sz w:val="24"/>
          <w:szCs w:val="24"/>
          <w:lang w:eastAsia="it-IT"/>
        </w:rPr>
        <w:t xml:space="preserve">, a cura di </w:t>
      </w:r>
      <w:r w:rsidR="006F4BC9" w:rsidRPr="006F4BC9">
        <w:rPr>
          <w:rFonts w:ascii="Calibri" w:eastAsia="Calibri" w:hAnsi="Calibri" w:cs="Calibri"/>
          <w:b/>
          <w:sz w:val="24"/>
          <w:szCs w:val="24"/>
          <w:lang w:eastAsia="it-IT"/>
        </w:rPr>
        <w:t>Edoardo Santoro</w:t>
      </w:r>
      <w:r w:rsidR="006F4BC9">
        <w:rPr>
          <w:rFonts w:ascii="Calibri" w:eastAsia="Calibri" w:hAnsi="Calibri" w:cs="Calibri"/>
          <w:sz w:val="24"/>
          <w:szCs w:val="24"/>
          <w:lang w:eastAsia="it-IT"/>
        </w:rPr>
        <w:t xml:space="preserve">, volto ad </w:t>
      </w:r>
      <w:r w:rsidRPr="00EE3E9C">
        <w:rPr>
          <w:rFonts w:ascii="Calibri" w:eastAsia="Calibri" w:hAnsi="Calibri" w:cs="Calibri"/>
          <w:sz w:val="24"/>
          <w:szCs w:val="24"/>
          <w:lang w:eastAsia="it-IT"/>
        </w:rPr>
        <w:t xml:space="preserve">approfondire la storia e le caratteristiche di molte delle piante presenti nei giardini: </w:t>
      </w:r>
      <w:r w:rsidRPr="006F4BC9">
        <w:rPr>
          <w:rFonts w:ascii="Calibri" w:eastAsia="Calibri" w:hAnsi="Calibri" w:cs="Calibri"/>
          <w:b/>
          <w:sz w:val="24"/>
          <w:szCs w:val="24"/>
          <w:lang w:eastAsia="it-IT"/>
        </w:rPr>
        <w:t>cinque conferenze</w:t>
      </w:r>
      <w:r w:rsidRPr="00EE3E9C">
        <w:rPr>
          <w:rFonts w:ascii="Calibri" w:eastAsia="Calibri" w:hAnsi="Calibri" w:cs="Calibri"/>
          <w:sz w:val="24"/>
          <w:szCs w:val="24"/>
          <w:lang w:eastAsia="it-IT"/>
        </w:rPr>
        <w:t xml:space="preserve"> per scoprire aspetti storici e botanici, officinali e alimentari di piante che nei secoli hanno avuto un ruolo fondamentale nel giardino ornamentale e nell'orto, nei parchi e giardini pubblici. </w:t>
      </w:r>
    </w:p>
    <w:p w14:paraId="7A4A83BA" w14:textId="77777777" w:rsidR="006F4BC9" w:rsidRPr="006F4BC9" w:rsidRDefault="006F4BC9" w:rsidP="00EE3E9C">
      <w:pPr>
        <w:autoSpaceDE w:val="0"/>
        <w:autoSpaceDN w:val="0"/>
        <w:rPr>
          <w:rFonts w:ascii="Calibri" w:eastAsia="Calibri" w:hAnsi="Calibri" w:cs="Calibri"/>
          <w:sz w:val="8"/>
          <w:szCs w:val="8"/>
          <w:lang w:eastAsia="it-IT"/>
        </w:rPr>
      </w:pPr>
    </w:p>
    <w:p w14:paraId="17AC6385" w14:textId="77777777" w:rsidR="00EE3E9C" w:rsidRDefault="00EE3E9C" w:rsidP="00EE3E9C">
      <w:pPr>
        <w:autoSpaceDE w:val="0"/>
        <w:autoSpaceDN w:val="0"/>
        <w:rPr>
          <w:rFonts w:ascii="Calibri" w:eastAsia="Calibri" w:hAnsi="Calibri" w:cs="Calibri"/>
          <w:sz w:val="24"/>
          <w:szCs w:val="24"/>
          <w:lang w:eastAsia="it-IT"/>
        </w:rPr>
      </w:pPr>
      <w:r w:rsidRPr="006F4BC9">
        <w:rPr>
          <w:rFonts w:ascii="Calibri" w:eastAsia="Calibri" w:hAnsi="Calibri" w:cs="Calibri"/>
          <w:b/>
          <w:sz w:val="24"/>
          <w:szCs w:val="24"/>
          <w:lang w:eastAsia="it-IT"/>
        </w:rPr>
        <w:t>Iris</w:t>
      </w:r>
      <w:r w:rsidRPr="00EE3E9C">
        <w:rPr>
          <w:rFonts w:ascii="Calibri" w:eastAsia="Calibri" w:hAnsi="Calibri" w:cs="Calibri"/>
          <w:sz w:val="24"/>
          <w:szCs w:val="24"/>
          <w:lang w:eastAsia="it-IT"/>
        </w:rPr>
        <w:t xml:space="preserve"> e</w:t>
      </w:r>
      <w:r w:rsidRPr="006F4BC9">
        <w:rPr>
          <w:rFonts w:ascii="Calibri" w:eastAsia="Calibri" w:hAnsi="Calibri" w:cs="Calibri"/>
          <w:b/>
          <w:sz w:val="24"/>
          <w:szCs w:val="24"/>
          <w:lang w:eastAsia="it-IT"/>
        </w:rPr>
        <w:t xml:space="preserve"> lillà</w:t>
      </w:r>
      <w:r w:rsidRPr="00EE3E9C">
        <w:rPr>
          <w:rFonts w:ascii="Calibri" w:eastAsia="Calibri" w:hAnsi="Calibri" w:cs="Calibri"/>
          <w:sz w:val="24"/>
          <w:szCs w:val="24"/>
          <w:lang w:eastAsia="it-IT"/>
        </w:rPr>
        <w:t>,</w:t>
      </w:r>
      <w:r w:rsidRPr="006F4BC9">
        <w:rPr>
          <w:rFonts w:ascii="Calibri" w:eastAsia="Calibri" w:hAnsi="Calibri" w:cs="Calibri"/>
          <w:b/>
          <w:sz w:val="24"/>
          <w:szCs w:val="24"/>
          <w:lang w:eastAsia="it-IT"/>
        </w:rPr>
        <w:t xml:space="preserve"> agrumi</w:t>
      </w:r>
      <w:r w:rsidRPr="00EE3E9C">
        <w:rPr>
          <w:rFonts w:ascii="Calibri" w:eastAsia="Calibri" w:hAnsi="Calibri" w:cs="Calibri"/>
          <w:sz w:val="24"/>
          <w:szCs w:val="24"/>
          <w:lang w:eastAsia="it-IT"/>
        </w:rPr>
        <w:t xml:space="preserve">, </w:t>
      </w:r>
      <w:r w:rsidRPr="006F4BC9">
        <w:rPr>
          <w:rFonts w:ascii="Calibri" w:eastAsia="Calibri" w:hAnsi="Calibri" w:cs="Calibri"/>
          <w:b/>
          <w:sz w:val="24"/>
          <w:szCs w:val="24"/>
          <w:lang w:eastAsia="it-IT"/>
        </w:rPr>
        <w:t>pomacee</w:t>
      </w:r>
      <w:r w:rsidRPr="00EE3E9C">
        <w:rPr>
          <w:rFonts w:ascii="Calibri" w:eastAsia="Calibri" w:hAnsi="Calibri" w:cs="Calibri"/>
          <w:sz w:val="24"/>
          <w:szCs w:val="24"/>
          <w:lang w:eastAsia="it-IT"/>
        </w:rPr>
        <w:t xml:space="preserve"> (meli e peri) e </w:t>
      </w:r>
      <w:r w:rsidRPr="006F4BC9">
        <w:rPr>
          <w:rFonts w:ascii="Calibri" w:eastAsia="Calibri" w:hAnsi="Calibri" w:cs="Calibri"/>
          <w:b/>
          <w:sz w:val="24"/>
          <w:szCs w:val="24"/>
          <w:lang w:eastAsia="it-IT"/>
        </w:rPr>
        <w:t xml:space="preserve">rose </w:t>
      </w:r>
      <w:r w:rsidRPr="00EE3E9C">
        <w:rPr>
          <w:rFonts w:ascii="Calibri" w:eastAsia="Calibri" w:hAnsi="Calibri" w:cs="Calibri"/>
          <w:sz w:val="24"/>
          <w:szCs w:val="24"/>
          <w:lang w:eastAsia="it-IT"/>
        </w:rPr>
        <w:t>sono piante o gruppi di piante molto famos</w:t>
      </w:r>
      <w:r w:rsidR="00631AB9">
        <w:rPr>
          <w:rFonts w:ascii="Calibri" w:eastAsia="Calibri" w:hAnsi="Calibri" w:cs="Calibri"/>
          <w:sz w:val="24"/>
          <w:szCs w:val="24"/>
          <w:lang w:eastAsia="it-IT"/>
        </w:rPr>
        <w:t>e e conosciute, interessanti da studiare e</w:t>
      </w:r>
      <w:r w:rsidRPr="00EE3E9C">
        <w:rPr>
          <w:rFonts w:ascii="Calibri" w:eastAsia="Calibri" w:hAnsi="Calibri" w:cs="Calibri"/>
          <w:sz w:val="24"/>
          <w:szCs w:val="24"/>
          <w:lang w:eastAsia="it-IT"/>
        </w:rPr>
        <w:t xml:space="preserve"> approfondire per la grande varietà di impieghi, per i modi in cui si presentano (fiori e colori, fogliami e portamenti) e per l'attuale ruolo che possono avere nei nostri spazi verdi, oltre che per quello avuto in ogni epoca storica.</w:t>
      </w:r>
    </w:p>
    <w:p w14:paraId="4B729CFD" w14:textId="77777777" w:rsidR="006F4BC9" w:rsidRPr="006F4BC9" w:rsidRDefault="006F4BC9" w:rsidP="00EE3E9C">
      <w:pPr>
        <w:autoSpaceDE w:val="0"/>
        <w:autoSpaceDN w:val="0"/>
        <w:rPr>
          <w:rFonts w:ascii="Calibri" w:eastAsia="Calibri" w:hAnsi="Calibri" w:cs="Calibri"/>
          <w:sz w:val="8"/>
          <w:szCs w:val="8"/>
          <w:lang w:eastAsia="it-IT"/>
        </w:rPr>
      </w:pPr>
    </w:p>
    <w:p w14:paraId="06FD6E2E" w14:textId="77777777" w:rsidR="00EE3E9C" w:rsidRDefault="00EE3E9C" w:rsidP="00EE3E9C">
      <w:pPr>
        <w:autoSpaceDE w:val="0"/>
        <w:autoSpaceDN w:val="0"/>
        <w:rPr>
          <w:rFonts w:ascii="Calibri" w:eastAsia="Calibri" w:hAnsi="Calibri" w:cs="Calibri"/>
          <w:sz w:val="24"/>
          <w:szCs w:val="24"/>
          <w:lang w:eastAsia="it-IT"/>
        </w:rPr>
      </w:pPr>
      <w:r w:rsidRPr="00EE3E9C">
        <w:rPr>
          <w:rFonts w:ascii="Calibri" w:eastAsia="Calibri" w:hAnsi="Calibri" w:cs="Calibri"/>
          <w:sz w:val="24"/>
          <w:szCs w:val="24"/>
          <w:lang w:eastAsia="it-IT"/>
        </w:rPr>
        <w:t xml:space="preserve">Il ciclo di incontri autunno-invernale si chiuderà con una </w:t>
      </w:r>
      <w:r w:rsidRPr="006F4BC9">
        <w:rPr>
          <w:rFonts w:ascii="Calibri" w:eastAsia="Calibri" w:hAnsi="Calibri" w:cs="Calibri"/>
          <w:b/>
          <w:sz w:val="24"/>
          <w:szCs w:val="24"/>
          <w:lang w:eastAsia="it-IT"/>
        </w:rPr>
        <w:t>visita primaverile al giardino</w:t>
      </w:r>
      <w:r w:rsidRPr="00EE3E9C">
        <w:rPr>
          <w:rFonts w:ascii="Calibri" w:eastAsia="Calibri" w:hAnsi="Calibri" w:cs="Calibri"/>
          <w:sz w:val="24"/>
          <w:szCs w:val="24"/>
          <w:lang w:eastAsia="it-IT"/>
        </w:rPr>
        <w:t xml:space="preserve">, </w:t>
      </w:r>
      <w:r w:rsidRPr="006F4BC9">
        <w:rPr>
          <w:rFonts w:ascii="Calibri" w:eastAsia="Calibri" w:hAnsi="Calibri" w:cs="Calibri"/>
          <w:b/>
          <w:sz w:val="24"/>
          <w:szCs w:val="24"/>
          <w:lang w:eastAsia="it-IT"/>
        </w:rPr>
        <w:t>riservata a chi si</w:t>
      </w:r>
      <w:r w:rsidRPr="00EE3E9C">
        <w:rPr>
          <w:rFonts w:ascii="Calibri" w:eastAsia="Calibri" w:hAnsi="Calibri" w:cs="Calibri"/>
          <w:sz w:val="24"/>
          <w:szCs w:val="24"/>
          <w:lang w:eastAsia="it-IT"/>
        </w:rPr>
        <w:t xml:space="preserve"> </w:t>
      </w:r>
      <w:r w:rsidRPr="006F4BC9">
        <w:rPr>
          <w:rFonts w:ascii="Calibri" w:eastAsia="Calibri" w:hAnsi="Calibri" w:cs="Calibri"/>
          <w:b/>
          <w:sz w:val="24"/>
          <w:szCs w:val="24"/>
          <w:lang w:eastAsia="it-IT"/>
        </w:rPr>
        <w:t>iscriverà al ciclo completo</w:t>
      </w:r>
      <w:r w:rsidRPr="00EE3E9C">
        <w:rPr>
          <w:rFonts w:ascii="Calibri" w:eastAsia="Calibri" w:hAnsi="Calibri" w:cs="Calibri"/>
          <w:sz w:val="24"/>
          <w:szCs w:val="24"/>
          <w:lang w:eastAsia="it-IT"/>
        </w:rPr>
        <w:t>, passando</w:t>
      </w:r>
      <w:r w:rsidR="006F4BC9">
        <w:rPr>
          <w:rFonts w:ascii="Calibri" w:eastAsia="Calibri" w:hAnsi="Calibri" w:cs="Calibri"/>
          <w:sz w:val="24"/>
          <w:szCs w:val="24"/>
          <w:lang w:eastAsia="it-IT"/>
        </w:rPr>
        <w:t>,</w:t>
      </w:r>
      <w:r w:rsidRPr="00EE3E9C">
        <w:rPr>
          <w:rFonts w:ascii="Calibri" w:eastAsia="Calibri" w:hAnsi="Calibri" w:cs="Calibri"/>
          <w:sz w:val="24"/>
          <w:szCs w:val="24"/>
          <w:lang w:eastAsia="it-IT"/>
        </w:rPr>
        <w:t xml:space="preserve"> dunque</w:t>
      </w:r>
      <w:r w:rsidR="006F4BC9">
        <w:rPr>
          <w:rFonts w:ascii="Calibri" w:eastAsia="Calibri" w:hAnsi="Calibri" w:cs="Calibri"/>
          <w:sz w:val="24"/>
          <w:szCs w:val="24"/>
          <w:lang w:eastAsia="it-IT"/>
        </w:rPr>
        <w:t>,</w:t>
      </w:r>
      <w:r w:rsidRPr="00EE3E9C">
        <w:rPr>
          <w:rFonts w:ascii="Calibri" w:eastAsia="Calibri" w:hAnsi="Calibri" w:cs="Calibri"/>
          <w:sz w:val="24"/>
          <w:szCs w:val="24"/>
          <w:lang w:eastAsia="it-IT"/>
        </w:rPr>
        <w:t xml:space="preserve"> da suggestive e inedite immagini proiettate durante gli incontri alle fioriture reali presenti in giardino. </w:t>
      </w:r>
    </w:p>
    <w:p w14:paraId="43788D23" w14:textId="77777777" w:rsidR="006F4BC9" w:rsidRPr="006F4BC9" w:rsidRDefault="006F4BC9" w:rsidP="00EE3E9C">
      <w:pPr>
        <w:autoSpaceDE w:val="0"/>
        <w:autoSpaceDN w:val="0"/>
        <w:rPr>
          <w:rFonts w:ascii="Calibri" w:eastAsia="Calibri" w:hAnsi="Calibri" w:cs="Calibri"/>
          <w:sz w:val="8"/>
          <w:szCs w:val="8"/>
          <w:lang w:eastAsia="it-IT"/>
        </w:rPr>
      </w:pPr>
    </w:p>
    <w:p w14:paraId="02CB5AED" w14:textId="77777777" w:rsidR="00EE3E9C" w:rsidRDefault="00EE3E9C" w:rsidP="00EE3E9C">
      <w:pPr>
        <w:autoSpaceDE w:val="0"/>
        <w:autoSpaceDN w:val="0"/>
        <w:rPr>
          <w:rFonts w:ascii="Calibri" w:eastAsia="Calibri" w:hAnsi="Calibri" w:cs="Calibri"/>
          <w:sz w:val="24"/>
          <w:szCs w:val="24"/>
          <w:lang w:eastAsia="it-IT"/>
        </w:rPr>
      </w:pPr>
      <w:r w:rsidRPr="00EE3E9C">
        <w:rPr>
          <w:rFonts w:ascii="Calibri" w:eastAsia="Calibri" w:hAnsi="Calibri" w:cs="Calibri"/>
          <w:sz w:val="24"/>
          <w:szCs w:val="24"/>
          <w:lang w:eastAsia="it-IT"/>
        </w:rPr>
        <w:t xml:space="preserve">Le conferenze sono tenute da </w:t>
      </w:r>
      <w:r w:rsidRPr="006F4BC9">
        <w:rPr>
          <w:rFonts w:ascii="Calibri" w:eastAsia="Calibri" w:hAnsi="Calibri" w:cs="Calibri"/>
          <w:b/>
          <w:sz w:val="24"/>
          <w:szCs w:val="24"/>
          <w:lang w:eastAsia="it-IT"/>
        </w:rPr>
        <w:t>Edoardo Santoro</w:t>
      </w:r>
      <w:r w:rsidRPr="00EE3E9C">
        <w:rPr>
          <w:rFonts w:ascii="Calibri" w:eastAsia="Calibri" w:hAnsi="Calibri" w:cs="Calibri"/>
          <w:sz w:val="24"/>
          <w:szCs w:val="24"/>
          <w:lang w:eastAsia="it-IT"/>
        </w:rPr>
        <w:t xml:space="preserve">, </w:t>
      </w:r>
      <w:r w:rsidR="007F614B">
        <w:rPr>
          <w:rFonts w:ascii="Calibri" w:eastAsia="Calibri" w:hAnsi="Calibri" w:cs="Calibri"/>
          <w:sz w:val="24"/>
          <w:szCs w:val="24"/>
          <w:lang w:eastAsia="it-IT"/>
        </w:rPr>
        <w:t xml:space="preserve">agronomo e </w:t>
      </w:r>
      <w:r w:rsidRPr="00EE3E9C">
        <w:rPr>
          <w:rFonts w:ascii="Calibri" w:eastAsia="Calibri" w:hAnsi="Calibri" w:cs="Calibri"/>
          <w:sz w:val="24"/>
          <w:szCs w:val="24"/>
          <w:lang w:eastAsia="it-IT"/>
        </w:rPr>
        <w:t>curatore del Giardino Botanico Medievale di Palazzo Madama.</w:t>
      </w:r>
    </w:p>
    <w:p w14:paraId="4E6BD617" w14:textId="77777777" w:rsidR="006F4BC9" w:rsidRDefault="006F4BC9" w:rsidP="00EE3E9C">
      <w:pPr>
        <w:autoSpaceDE w:val="0"/>
        <w:autoSpaceDN w:val="0"/>
        <w:rPr>
          <w:rFonts w:ascii="Calibri" w:eastAsia="Calibri" w:hAnsi="Calibri" w:cs="Calibri"/>
          <w:sz w:val="24"/>
          <w:szCs w:val="24"/>
          <w:lang w:eastAsia="it-IT"/>
        </w:rPr>
      </w:pPr>
    </w:p>
    <w:p w14:paraId="1A011FB4" w14:textId="77777777" w:rsidR="006F4BC9" w:rsidRPr="00EE3E9C" w:rsidRDefault="006F4BC9" w:rsidP="00EE3E9C">
      <w:pPr>
        <w:autoSpaceDE w:val="0"/>
        <w:autoSpaceDN w:val="0"/>
        <w:rPr>
          <w:rFonts w:ascii="Calibri" w:eastAsia="Calibri" w:hAnsi="Calibri" w:cs="Calibri"/>
          <w:sz w:val="24"/>
          <w:szCs w:val="24"/>
          <w:lang w:eastAsia="it-IT"/>
        </w:rPr>
      </w:pPr>
    </w:p>
    <w:p w14:paraId="382A03B9" w14:textId="77777777" w:rsidR="00EE3E9C" w:rsidRPr="00EE3E9C" w:rsidRDefault="00EE3E9C" w:rsidP="00EE3E9C">
      <w:pPr>
        <w:autoSpaceDE w:val="0"/>
        <w:autoSpaceDN w:val="0"/>
        <w:rPr>
          <w:rFonts w:ascii="Calibri" w:eastAsia="Calibri" w:hAnsi="Calibri" w:cs="Calibri"/>
          <w:sz w:val="24"/>
          <w:szCs w:val="24"/>
          <w:lang w:eastAsia="it-IT"/>
        </w:rPr>
      </w:pPr>
    </w:p>
    <w:p w14:paraId="3EDDA70D" w14:textId="77777777" w:rsidR="00EE3E9C" w:rsidRDefault="00EE3E9C" w:rsidP="00EE3E9C">
      <w:pPr>
        <w:autoSpaceDE w:val="0"/>
        <w:autoSpaceDN w:val="0"/>
        <w:rPr>
          <w:rFonts w:ascii="Calibri" w:eastAsia="Calibri" w:hAnsi="Calibri" w:cs="Calibri"/>
          <w:b/>
          <w:sz w:val="24"/>
          <w:szCs w:val="24"/>
          <w:u w:val="single"/>
          <w:lang w:eastAsia="it-IT"/>
        </w:rPr>
      </w:pPr>
      <w:r w:rsidRPr="006F4BC9">
        <w:rPr>
          <w:rFonts w:ascii="Calibri" w:eastAsia="Calibri" w:hAnsi="Calibri" w:cs="Calibri"/>
          <w:b/>
          <w:sz w:val="24"/>
          <w:szCs w:val="24"/>
          <w:u w:val="single"/>
          <w:lang w:eastAsia="it-IT"/>
        </w:rPr>
        <w:lastRenderedPageBreak/>
        <w:t>Il programma</w:t>
      </w:r>
    </w:p>
    <w:p w14:paraId="585E6534" w14:textId="77777777" w:rsidR="006F4BC9" w:rsidRPr="004C5F2F" w:rsidRDefault="006F4BC9" w:rsidP="00EE3E9C">
      <w:pPr>
        <w:autoSpaceDE w:val="0"/>
        <w:autoSpaceDN w:val="0"/>
        <w:rPr>
          <w:rFonts w:ascii="Calibri" w:eastAsia="Calibri" w:hAnsi="Calibri" w:cs="Calibri"/>
          <w:b/>
          <w:sz w:val="12"/>
          <w:szCs w:val="12"/>
          <w:u w:val="single"/>
          <w:lang w:eastAsia="it-IT"/>
        </w:rPr>
      </w:pPr>
    </w:p>
    <w:p w14:paraId="385D60AC" w14:textId="77777777" w:rsidR="00EE3E9C" w:rsidRPr="00D00487" w:rsidRDefault="00EE3E9C" w:rsidP="00EE3E9C">
      <w:pPr>
        <w:autoSpaceDE w:val="0"/>
        <w:autoSpaceDN w:val="0"/>
        <w:rPr>
          <w:rFonts w:ascii="Calibri" w:eastAsia="Calibri" w:hAnsi="Calibri" w:cs="Calibri"/>
          <w:i/>
          <w:lang w:eastAsia="it-IT"/>
        </w:rPr>
      </w:pPr>
      <w:r w:rsidRPr="00D00487">
        <w:rPr>
          <w:rFonts w:ascii="Calibri" w:eastAsia="Calibri" w:hAnsi="Calibri" w:cs="Calibri"/>
          <w:b/>
          <w:lang w:eastAsia="it-IT"/>
        </w:rPr>
        <w:t>Lunedì 21 novembre 2022 ore 17</w:t>
      </w:r>
      <w:r w:rsidRPr="00D00487">
        <w:rPr>
          <w:rFonts w:ascii="Calibri" w:eastAsia="Calibri" w:hAnsi="Calibri" w:cs="Calibri"/>
          <w:lang w:eastAsia="it-IT"/>
        </w:rPr>
        <w:t xml:space="preserve">: </w:t>
      </w:r>
      <w:r w:rsidRPr="00D00487">
        <w:rPr>
          <w:rFonts w:ascii="Calibri" w:eastAsia="Calibri" w:hAnsi="Calibri" w:cs="Calibri"/>
          <w:b/>
          <w:i/>
          <w:lang w:eastAsia="it-IT"/>
        </w:rPr>
        <w:t>Iris</w:t>
      </w:r>
    </w:p>
    <w:p w14:paraId="715265B9" w14:textId="77777777" w:rsidR="00D00487" w:rsidRPr="00D00487" w:rsidRDefault="00D00487" w:rsidP="00EE3E9C">
      <w:pPr>
        <w:autoSpaceDE w:val="0"/>
        <w:autoSpaceDN w:val="0"/>
        <w:rPr>
          <w:rFonts w:ascii="Calibri" w:eastAsia="Calibri" w:hAnsi="Calibri" w:cs="Calibri"/>
          <w:lang w:eastAsia="it-IT"/>
        </w:rPr>
      </w:pPr>
      <w:r w:rsidRPr="00D00487">
        <w:rPr>
          <w:rFonts w:ascii="Calibri" w:eastAsia="Calibri" w:hAnsi="Calibri" w:cs="Calibri"/>
          <w:lang w:eastAsia="it-IT"/>
        </w:rPr>
        <w:t>In Europa, in Asia e in America l'Iris è presente allo stato spontaneo e ha avuto un ruolo fondamentale dapprima come pianta utile e successivamente come pianta ornamentale. Coltivata in orti e giardini è oggi una delle specie botaniche più apprezzate per la gran varietà di colori, frutto di ibridazioni svolte negli ultimi decenni; è dal giglio di Firenze e dal giglio di Francia, in realtà Iris, che parte la storia di questo fiore rappresentato in molti dipinti degli Impressionisti e amato in ogni epoca.</w:t>
      </w:r>
    </w:p>
    <w:p w14:paraId="01154FBD" w14:textId="77777777" w:rsidR="00D00487" w:rsidRPr="00D00487" w:rsidRDefault="00D00487" w:rsidP="00EE3E9C">
      <w:pPr>
        <w:autoSpaceDE w:val="0"/>
        <w:autoSpaceDN w:val="0"/>
        <w:rPr>
          <w:rFonts w:ascii="Calibri" w:eastAsia="Calibri" w:hAnsi="Calibri" w:cs="Calibri"/>
          <w:sz w:val="6"/>
          <w:szCs w:val="6"/>
          <w:lang w:eastAsia="it-IT"/>
        </w:rPr>
      </w:pPr>
    </w:p>
    <w:p w14:paraId="29A0BDEF" w14:textId="77777777" w:rsidR="00EE3E9C" w:rsidRPr="00D00487" w:rsidRDefault="00EE3E9C" w:rsidP="00EE3E9C">
      <w:pPr>
        <w:autoSpaceDE w:val="0"/>
        <w:autoSpaceDN w:val="0"/>
        <w:rPr>
          <w:rFonts w:ascii="Calibri" w:eastAsia="Calibri" w:hAnsi="Calibri" w:cs="Calibri"/>
          <w:b/>
          <w:i/>
          <w:lang w:eastAsia="it-IT"/>
        </w:rPr>
      </w:pPr>
      <w:r w:rsidRPr="00D00487">
        <w:rPr>
          <w:rFonts w:ascii="Calibri" w:eastAsia="Calibri" w:hAnsi="Calibri" w:cs="Calibri"/>
          <w:b/>
          <w:lang w:eastAsia="it-IT"/>
        </w:rPr>
        <w:t xml:space="preserve">Lunedì 5 dicembre 2022 ore 17: </w:t>
      </w:r>
      <w:r w:rsidRPr="00D00487">
        <w:rPr>
          <w:rFonts w:ascii="Calibri" w:eastAsia="Calibri" w:hAnsi="Calibri" w:cs="Calibri"/>
          <w:b/>
          <w:i/>
          <w:lang w:eastAsia="it-IT"/>
        </w:rPr>
        <w:t>Lillà</w:t>
      </w:r>
    </w:p>
    <w:p w14:paraId="16A33D1D" w14:textId="77777777" w:rsidR="00D00487" w:rsidRDefault="00D00487" w:rsidP="00EE3E9C">
      <w:pPr>
        <w:autoSpaceDE w:val="0"/>
        <w:autoSpaceDN w:val="0"/>
        <w:rPr>
          <w:rFonts w:ascii="Calibri" w:eastAsia="Calibri" w:hAnsi="Calibri" w:cs="Calibri"/>
          <w:lang w:eastAsia="it-IT"/>
        </w:rPr>
      </w:pPr>
      <w:r w:rsidRPr="00D00487">
        <w:rPr>
          <w:rFonts w:ascii="Calibri" w:eastAsia="Calibri" w:hAnsi="Calibri" w:cs="Calibri"/>
          <w:lang w:eastAsia="it-IT"/>
        </w:rPr>
        <w:t>"Tutti i lillà sono facili, non si lamentano, non richiedono quasi potature, amano il sole, sono perfettamente resistenti e di lunga vita", così scrive Vita Sackville West, poetessa e giardiniera di inizio Novecento, che ben conosce l'importanza di questo arbusto in giardino e nel verde pubblico. Introdotto in Europa dalla Turchia, il boom del lillà avviene nel 900 a Parigi come fiore reciso e oggi conta oltre 300 tra specie e varietà di ogni gradazione di profumo.</w:t>
      </w:r>
    </w:p>
    <w:p w14:paraId="0F6C44DD" w14:textId="77777777" w:rsidR="00D00487" w:rsidRPr="00D00487" w:rsidRDefault="00D00487" w:rsidP="00EE3E9C">
      <w:pPr>
        <w:autoSpaceDE w:val="0"/>
        <w:autoSpaceDN w:val="0"/>
        <w:rPr>
          <w:rFonts w:ascii="Calibri" w:eastAsia="Calibri" w:hAnsi="Calibri" w:cs="Calibri"/>
          <w:sz w:val="6"/>
          <w:szCs w:val="6"/>
          <w:lang w:eastAsia="it-IT"/>
        </w:rPr>
      </w:pPr>
    </w:p>
    <w:p w14:paraId="479A7A69" w14:textId="77777777" w:rsidR="00EE3E9C" w:rsidRPr="00D00487" w:rsidRDefault="00EE3E9C" w:rsidP="00EE3E9C">
      <w:pPr>
        <w:autoSpaceDE w:val="0"/>
        <w:autoSpaceDN w:val="0"/>
        <w:rPr>
          <w:rFonts w:ascii="Calibri" w:eastAsia="Calibri" w:hAnsi="Calibri" w:cs="Calibri"/>
          <w:b/>
          <w:i/>
          <w:lang w:eastAsia="it-IT"/>
        </w:rPr>
      </w:pPr>
      <w:r w:rsidRPr="00D00487">
        <w:rPr>
          <w:rFonts w:ascii="Calibri" w:eastAsia="Calibri" w:hAnsi="Calibri" w:cs="Calibri"/>
          <w:b/>
          <w:lang w:eastAsia="it-IT"/>
        </w:rPr>
        <w:t xml:space="preserve">Lunedì 23 gennaio 2023 ore 17: </w:t>
      </w:r>
      <w:r w:rsidRPr="00D00487">
        <w:rPr>
          <w:rFonts w:ascii="Calibri" w:eastAsia="Calibri" w:hAnsi="Calibri" w:cs="Calibri"/>
          <w:b/>
          <w:i/>
          <w:lang w:eastAsia="it-IT"/>
        </w:rPr>
        <w:t>Agrumi</w:t>
      </w:r>
    </w:p>
    <w:p w14:paraId="0C56DF1C" w14:textId="77777777" w:rsidR="00D00487" w:rsidRDefault="00D00487" w:rsidP="00EE3E9C">
      <w:pPr>
        <w:autoSpaceDE w:val="0"/>
        <w:autoSpaceDN w:val="0"/>
        <w:rPr>
          <w:rFonts w:ascii="Calibri" w:eastAsia="Calibri" w:hAnsi="Calibri" w:cs="Calibri"/>
          <w:lang w:eastAsia="it-IT"/>
        </w:rPr>
      </w:pPr>
      <w:r w:rsidRPr="00D00487">
        <w:rPr>
          <w:rFonts w:ascii="Calibri" w:eastAsia="Calibri" w:hAnsi="Calibri" w:cs="Calibri"/>
          <w:lang w:eastAsia="it-IT"/>
        </w:rPr>
        <w:t>Limoni e aranci, pompelmi e mandarini sono solo alcuni dei frutti appartenenti alla famiglia degli agrumi che conta centinaia di specie in tutto il mondo. Sono coltivati da secoli in Italia, pur essendo originari di zone geograficamente molto lontane dalla nostra. Oltre agli impieghi alimentari ed erboristici (ad esempio di bergamotto, chinotto, lime e cedro), ne scopriremo l'uso ornamentale, iniziato in epoca romana e ancora oggi in voga in molti ambienti mediterranei.</w:t>
      </w:r>
    </w:p>
    <w:p w14:paraId="7BB9DF94" w14:textId="77777777" w:rsidR="00D00487" w:rsidRPr="00D00487" w:rsidRDefault="00D00487" w:rsidP="00EE3E9C">
      <w:pPr>
        <w:autoSpaceDE w:val="0"/>
        <w:autoSpaceDN w:val="0"/>
        <w:rPr>
          <w:rFonts w:ascii="Calibri" w:eastAsia="Calibri" w:hAnsi="Calibri" w:cs="Calibri"/>
          <w:sz w:val="6"/>
          <w:szCs w:val="6"/>
          <w:lang w:eastAsia="it-IT"/>
        </w:rPr>
      </w:pPr>
    </w:p>
    <w:p w14:paraId="24C329A0" w14:textId="77777777" w:rsidR="00EE3E9C" w:rsidRPr="00D00487" w:rsidRDefault="00EE3E9C" w:rsidP="00EE3E9C">
      <w:pPr>
        <w:autoSpaceDE w:val="0"/>
        <w:autoSpaceDN w:val="0"/>
        <w:rPr>
          <w:rFonts w:ascii="Calibri" w:eastAsia="Calibri" w:hAnsi="Calibri" w:cs="Calibri"/>
          <w:b/>
          <w:i/>
          <w:lang w:eastAsia="it-IT"/>
        </w:rPr>
      </w:pPr>
      <w:r w:rsidRPr="00D00487">
        <w:rPr>
          <w:rFonts w:ascii="Calibri" w:eastAsia="Calibri" w:hAnsi="Calibri" w:cs="Calibri"/>
          <w:b/>
          <w:lang w:eastAsia="it-IT"/>
        </w:rPr>
        <w:t xml:space="preserve">Lunedì 20 febbraio 2023 ore 17: </w:t>
      </w:r>
      <w:r w:rsidRPr="00D00487">
        <w:rPr>
          <w:rFonts w:ascii="Calibri" w:eastAsia="Calibri" w:hAnsi="Calibri" w:cs="Calibri"/>
          <w:b/>
          <w:i/>
          <w:lang w:eastAsia="it-IT"/>
        </w:rPr>
        <w:t>Pomacee - Pero e Melo</w:t>
      </w:r>
    </w:p>
    <w:p w14:paraId="6E20B883" w14:textId="77777777" w:rsidR="00D00487" w:rsidRDefault="00D00487" w:rsidP="00EE3E9C">
      <w:pPr>
        <w:autoSpaceDE w:val="0"/>
        <w:autoSpaceDN w:val="0"/>
        <w:rPr>
          <w:rFonts w:ascii="Calibri" w:eastAsia="Calibri" w:hAnsi="Calibri" w:cs="Calibri"/>
          <w:lang w:eastAsia="it-IT"/>
        </w:rPr>
      </w:pPr>
      <w:r w:rsidRPr="00D00487">
        <w:rPr>
          <w:rFonts w:ascii="Calibri" w:eastAsia="Calibri" w:hAnsi="Calibri" w:cs="Calibri"/>
          <w:lang w:eastAsia="it-IT"/>
        </w:rPr>
        <w:t xml:space="preserve">I pomi sono i frutti di una famiglia botanica, le pomacee, in cui si includono meli e peri ma anche cotogne e nespole. Dai frutti citati nel </w:t>
      </w:r>
      <w:proofErr w:type="spellStart"/>
      <w:r w:rsidRPr="00690113">
        <w:rPr>
          <w:rFonts w:ascii="Calibri" w:eastAsia="Calibri" w:hAnsi="Calibri" w:cs="Calibri"/>
          <w:i/>
          <w:lang w:eastAsia="it-IT"/>
        </w:rPr>
        <w:t>Capitulare</w:t>
      </w:r>
      <w:proofErr w:type="spellEnd"/>
      <w:r w:rsidRPr="00690113">
        <w:rPr>
          <w:rFonts w:ascii="Calibri" w:eastAsia="Calibri" w:hAnsi="Calibri" w:cs="Calibri"/>
          <w:i/>
          <w:lang w:eastAsia="it-IT"/>
        </w:rPr>
        <w:t xml:space="preserve"> de Villis</w:t>
      </w:r>
      <w:r w:rsidRPr="00D00487">
        <w:rPr>
          <w:rFonts w:ascii="Calibri" w:eastAsia="Calibri" w:hAnsi="Calibri" w:cs="Calibri"/>
          <w:lang w:eastAsia="it-IT"/>
        </w:rPr>
        <w:t xml:space="preserve"> di Carlo Magno agli attuali cataloghi, che comprendono varietà di ogni tipo, ci sono dieci secoli di storia della frutticoltura, che portano a scoprire come siano cambiate le abitudini alimentari oltre che di coltivazione, senza dimenticare il valore ornamentale e paesaggistico dei frutteti e in particolare dei meli ornamentali che oggi abbelliscono giardini, viali e cortili</w:t>
      </w:r>
    </w:p>
    <w:p w14:paraId="78536E2D" w14:textId="77777777" w:rsidR="00D00487" w:rsidRPr="000F591A" w:rsidRDefault="00D00487" w:rsidP="00EE3E9C">
      <w:pPr>
        <w:autoSpaceDE w:val="0"/>
        <w:autoSpaceDN w:val="0"/>
        <w:rPr>
          <w:rFonts w:ascii="Calibri" w:eastAsia="Calibri" w:hAnsi="Calibri" w:cs="Calibri"/>
          <w:sz w:val="6"/>
          <w:szCs w:val="6"/>
          <w:lang w:eastAsia="it-IT"/>
        </w:rPr>
      </w:pPr>
    </w:p>
    <w:p w14:paraId="33B6A677" w14:textId="77777777" w:rsidR="00EE3E9C" w:rsidRPr="000F591A" w:rsidRDefault="00EE3E9C" w:rsidP="00EE3E9C">
      <w:pPr>
        <w:autoSpaceDE w:val="0"/>
        <w:autoSpaceDN w:val="0"/>
        <w:rPr>
          <w:rFonts w:ascii="Calibri" w:eastAsia="Calibri" w:hAnsi="Calibri" w:cs="Calibri"/>
          <w:b/>
          <w:i/>
          <w:lang w:eastAsia="it-IT"/>
        </w:rPr>
      </w:pPr>
      <w:r w:rsidRPr="000F591A">
        <w:rPr>
          <w:rFonts w:ascii="Calibri" w:eastAsia="Calibri" w:hAnsi="Calibri" w:cs="Calibri"/>
          <w:b/>
          <w:lang w:eastAsia="it-IT"/>
        </w:rPr>
        <w:t>Lunedì 20 marzo 2023 ore 17:</w:t>
      </w:r>
      <w:r w:rsidRPr="000F591A">
        <w:rPr>
          <w:rFonts w:ascii="Calibri" w:eastAsia="Calibri" w:hAnsi="Calibri" w:cs="Calibri"/>
          <w:b/>
          <w:i/>
          <w:lang w:eastAsia="it-IT"/>
        </w:rPr>
        <w:t xml:space="preserve"> Rose</w:t>
      </w:r>
    </w:p>
    <w:p w14:paraId="011CEF49" w14:textId="77777777" w:rsidR="00631AB9" w:rsidRPr="00631AB9" w:rsidRDefault="000F591A" w:rsidP="00631AB9">
      <w:pPr>
        <w:autoSpaceDE w:val="0"/>
        <w:autoSpaceDN w:val="0"/>
        <w:rPr>
          <w:rFonts w:ascii="Calibri" w:eastAsia="Calibri" w:hAnsi="Calibri" w:cs="Calibri"/>
          <w:lang w:eastAsia="it-IT"/>
        </w:rPr>
      </w:pPr>
      <w:r w:rsidRPr="000F591A">
        <w:rPr>
          <w:rFonts w:ascii="Calibri" w:eastAsia="Calibri" w:hAnsi="Calibri" w:cs="Calibri"/>
          <w:lang w:eastAsia="it-IT"/>
        </w:rPr>
        <w:t>Rose botaniche, antiche e moderne sono i tre principali gruppi in cui oggi sono riunite tutte le rose conosciute e coltivate nel mondo, ma la classificazione delle rose può essere anche legata al colore del fiore e all'altezza della pianta, alla presenza di spine o all'uso alimentare: ogni giardiniere ha migliaia di scelte per utilizzare una rosa in giardino. Dalla rosa di Pompei alle rose dei fiamminghi, dal giardino di rose dell'Imperatrice Giuseppina Bonaparte alla vellutata rosa da taglio Baccara, un sorprendente viaggio nel fiore più amato e coltivato in tutto il mondo.</w:t>
      </w:r>
      <w:r w:rsidR="00631AB9">
        <w:rPr>
          <w:rFonts w:ascii="Calibri" w:eastAsia="Calibri" w:hAnsi="Calibri" w:cs="Calibri"/>
          <w:lang w:eastAsia="it-IT"/>
        </w:rPr>
        <w:br/>
      </w:r>
      <w:r w:rsidR="00631AB9">
        <w:rPr>
          <w:rFonts w:ascii="Calibri" w:eastAsia="Calibri" w:hAnsi="Calibri" w:cs="Calibri"/>
          <w:lang w:eastAsia="it-IT"/>
        </w:rPr>
        <w:br/>
      </w:r>
      <w:r w:rsidR="00631AB9" w:rsidRPr="00631AB9">
        <w:rPr>
          <w:rFonts w:ascii="Calibri" w:eastAsia="Calibri" w:hAnsi="Calibri" w:cs="Calibri"/>
          <w:b/>
          <w:lang w:eastAsia="it-IT"/>
        </w:rPr>
        <w:t>Lunedì 17 aprile 2023 ore 16.30: visita in giardino (riservata a chi si iscrive al ciclo completo)</w:t>
      </w:r>
    </w:p>
    <w:p w14:paraId="4E148502" w14:textId="77777777" w:rsidR="00EE3E9C" w:rsidRDefault="00EE3E9C" w:rsidP="00EE3E9C">
      <w:pPr>
        <w:autoSpaceDE w:val="0"/>
        <w:autoSpaceDN w:val="0"/>
        <w:rPr>
          <w:rFonts w:ascii="Calibri" w:eastAsia="Calibri" w:hAnsi="Calibri" w:cs="Calibri"/>
          <w:sz w:val="24"/>
          <w:szCs w:val="24"/>
          <w:lang w:eastAsia="it-IT"/>
        </w:rPr>
      </w:pPr>
    </w:p>
    <w:p w14:paraId="043F6E21" w14:textId="77777777" w:rsidR="00631AB9" w:rsidRPr="00EE3E9C" w:rsidRDefault="00631AB9" w:rsidP="00EE3E9C">
      <w:pPr>
        <w:autoSpaceDE w:val="0"/>
        <w:autoSpaceDN w:val="0"/>
        <w:rPr>
          <w:rFonts w:ascii="Calibri" w:eastAsia="Calibri" w:hAnsi="Calibri" w:cs="Calibri"/>
          <w:sz w:val="24"/>
          <w:szCs w:val="24"/>
          <w:lang w:eastAsia="it-IT"/>
        </w:rPr>
      </w:pPr>
    </w:p>
    <w:p w14:paraId="1070A31C" w14:textId="77777777" w:rsidR="00EE3E9C" w:rsidRPr="00EE3E9C" w:rsidRDefault="00EE3E9C" w:rsidP="00EE3E9C">
      <w:pPr>
        <w:autoSpaceDE w:val="0"/>
        <w:autoSpaceDN w:val="0"/>
        <w:rPr>
          <w:rFonts w:ascii="Calibri" w:eastAsia="Calibri" w:hAnsi="Calibri" w:cs="Calibri"/>
          <w:sz w:val="24"/>
          <w:szCs w:val="24"/>
          <w:lang w:eastAsia="it-IT"/>
        </w:rPr>
      </w:pPr>
      <w:r w:rsidRPr="00631AB9">
        <w:rPr>
          <w:rFonts w:ascii="Calibri" w:eastAsia="Calibri" w:hAnsi="Calibri" w:cs="Calibri"/>
          <w:b/>
          <w:sz w:val="24"/>
          <w:szCs w:val="24"/>
          <w:lang w:eastAsia="it-IT"/>
        </w:rPr>
        <w:t>Costo:</w:t>
      </w:r>
      <w:r w:rsidRPr="00EE3E9C">
        <w:rPr>
          <w:rFonts w:ascii="Calibri" w:eastAsia="Calibri" w:hAnsi="Calibri" w:cs="Calibri"/>
          <w:sz w:val="24"/>
          <w:szCs w:val="24"/>
          <w:lang w:eastAsia="it-IT"/>
        </w:rPr>
        <w:t xml:space="preserve"> singola conferenza €15; ciclo completo di 5 conferenze: intero € 60; ridotto € 50 (riservato Abbonati Musei; insegnanti, Amici Fondazione Torino Musei, guide turistiche Provincia di Torino).</w:t>
      </w:r>
    </w:p>
    <w:p w14:paraId="4C2E28B6" w14:textId="77777777" w:rsidR="00500A6C" w:rsidRDefault="00EE3E9C" w:rsidP="00EE3E9C">
      <w:pPr>
        <w:autoSpaceDE w:val="0"/>
        <w:autoSpaceDN w:val="0"/>
        <w:rPr>
          <w:rFonts w:ascii="Calibri" w:eastAsia="Calibri" w:hAnsi="Calibri" w:cs="Calibri"/>
          <w:sz w:val="24"/>
          <w:szCs w:val="24"/>
          <w:lang w:eastAsia="it-IT"/>
        </w:rPr>
      </w:pPr>
      <w:r w:rsidRPr="00631AB9">
        <w:rPr>
          <w:rFonts w:ascii="Calibri" w:eastAsia="Calibri" w:hAnsi="Calibri" w:cs="Calibri"/>
          <w:b/>
          <w:sz w:val="24"/>
          <w:szCs w:val="24"/>
          <w:lang w:eastAsia="it-IT"/>
        </w:rPr>
        <w:t>Prenotazione obbligatoria</w:t>
      </w:r>
      <w:r w:rsidR="00500A6C" w:rsidRPr="00500A6C">
        <w:rPr>
          <w:rFonts w:ascii="Calibri" w:eastAsia="Calibri" w:hAnsi="Calibri" w:cs="Calibri"/>
          <w:b/>
          <w:sz w:val="24"/>
          <w:szCs w:val="24"/>
          <w:lang w:eastAsia="it-IT"/>
        </w:rPr>
        <w:t>.</w:t>
      </w:r>
    </w:p>
    <w:p w14:paraId="21DCA928" w14:textId="77777777" w:rsidR="00EE3E9C" w:rsidRPr="00EE3E9C" w:rsidRDefault="00500A6C" w:rsidP="00EE3E9C">
      <w:pPr>
        <w:autoSpaceDE w:val="0"/>
        <w:autoSpaceDN w:val="0"/>
        <w:rPr>
          <w:rFonts w:ascii="Calibri" w:eastAsia="Calibri" w:hAnsi="Calibri" w:cs="Calibri"/>
          <w:sz w:val="24"/>
          <w:szCs w:val="24"/>
          <w:lang w:eastAsia="it-IT"/>
        </w:rPr>
      </w:pPr>
      <w:r w:rsidRPr="00500A6C">
        <w:rPr>
          <w:rFonts w:ascii="Calibri" w:eastAsia="Calibri" w:hAnsi="Calibri" w:cs="Calibri"/>
          <w:b/>
          <w:sz w:val="24"/>
          <w:szCs w:val="24"/>
          <w:lang w:eastAsia="it-IT"/>
        </w:rPr>
        <w:t>Info e prenotazioni:</w:t>
      </w:r>
      <w:r>
        <w:rPr>
          <w:rFonts w:ascii="Calibri" w:eastAsia="Calibri" w:hAnsi="Calibri" w:cs="Calibri"/>
          <w:sz w:val="24"/>
          <w:szCs w:val="24"/>
          <w:lang w:eastAsia="it-IT"/>
        </w:rPr>
        <w:t xml:space="preserve"> </w:t>
      </w:r>
      <w:r w:rsidRPr="00500A6C">
        <w:rPr>
          <w:rFonts w:ascii="Calibri" w:eastAsia="Calibri" w:hAnsi="Calibri" w:cs="Calibri"/>
          <w:sz w:val="24"/>
          <w:szCs w:val="24"/>
          <w:lang w:eastAsia="it-IT"/>
        </w:rPr>
        <w:t xml:space="preserve">per le modalità di pagamento e per le prenotazioni rivolgersi al </w:t>
      </w:r>
      <w:r w:rsidR="00EE3E9C" w:rsidRPr="00EE3E9C">
        <w:rPr>
          <w:rFonts w:ascii="Calibri" w:eastAsia="Calibri" w:hAnsi="Calibri" w:cs="Calibri"/>
          <w:sz w:val="24"/>
          <w:szCs w:val="24"/>
          <w:lang w:eastAsia="it-IT"/>
        </w:rPr>
        <w:t>t. 011.4429629 (dal lun. al ven. 09.30 - 13.00; 14.00 - 16.00) oppure</w:t>
      </w:r>
      <w:r>
        <w:rPr>
          <w:rFonts w:ascii="Calibri" w:eastAsia="Calibri" w:hAnsi="Calibri" w:cs="Calibri"/>
          <w:sz w:val="24"/>
          <w:szCs w:val="24"/>
          <w:lang w:eastAsia="it-IT"/>
        </w:rPr>
        <w:t xml:space="preserve"> scrivere a </w:t>
      </w:r>
      <w:r w:rsidR="00EE3E9C" w:rsidRPr="00EE3E9C">
        <w:rPr>
          <w:rFonts w:ascii="Calibri" w:eastAsia="Calibri" w:hAnsi="Calibri" w:cs="Calibri"/>
          <w:sz w:val="24"/>
          <w:szCs w:val="24"/>
          <w:lang w:eastAsia="it-IT"/>
        </w:rPr>
        <w:t xml:space="preserve"> </w:t>
      </w:r>
      <w:hyperlink r:id="rId6" w:history="1">
        <w:r w:rsidR="00631AB9" w:rsidRPr="00067A52">
          <w:rPr>
            <w:rStyle w:val="Collegamentoipertestuale"/>
            <w:rFonts w:ascii="Calibri" w:eastAsia="Calibri" w:hAnsi="Calibri" w:cs="Calibri"/>
            <w:sz w:val="24"/>
            <w:szCs w:val="24"/>
            <w:lang w:eastAsia="it-IT"/>
          </w:rPr>
          <w:t>madamadidattica@fondazionetorinomusei.it</w:t>
        </w:r>
      </w:hyperlink>
      <w:r w:rsidR="00631AB9">
        <w:rPr>
          <w:rFonts w:ascii="Calibri" w:eastAsia="Calibri" w:hAnsi="Calibri" w:cs="Calibri"/>
          <w:sz w:val="24"/>
          <w:szCs w:val="24"/>
          <w:lang w:eastAsia="it-IT"/>
        </w:rPr>
        <w:t xml:space="preserve"> </w:t>
      </w:r>
      <w:r w:rsidR="00EE3E9C" w:rsidRPr="00EE3E9C">
        <w:rPr>
          <w:rFonts w:ascii="Calibri" w:eastAsia="Calibri" w:hAnsi="Calibri" w:cs="Calibri"/>
          <w:sz w:val="24"/>
          <w:szCs w:val="24"/>
          <w:lang w:eastAsia="it-IT"/>
        </w:rPr>
        <w:t xml:space="preserve"> </w:t>
      </w:r>
    </w:p>
    <w:p w14:paraId="2952319C" w14:textId="77777777" w:rsidR="00A02FF5" w:rsidRDefault="00A02FF5" w:rsidP="00A02FF5">
      <w:pPr>
        <w:autoSpaceDE w:val="0"/>
        <w:autoSpaceDN w:val="0"/>
        <w:rPr>
          <w:rFonts w:ascii="Calibri" w:eastAsia="Calibri" w:hAnsi="Calibri" w:cs="Calibri"/>
          <w:sz w:val="24"/>
          <w:szCs w:val="24"/>
          <w:lang w:eastAsia="it-IT"/>
        </w:rPr>
      </w:pPr>
    </w:p>
    <w:p w14:paraId="5145EB7D" w14:textId="77777777" w:rsidR="00500A6C" w:rsidRPr="00A02FF5" w:rsidRDefault="00500A6C" w:rsidP="00A02FF5">
      <w:pPr>
        <w:autoSpaceDE w:val="0"/>
        <w:autoSpaceDN w:val="0"/>
        <w:rPr>
          <w:rFonts w:ascii="Calibri" w:eastAsia="Calibri" w:hAnsi="Calibri" w:cs="Calibri"/>
          <w:sz w:val="8"/>
          <w:szCs w:val="8"/>
          <w:lang w:eastAsia="it-IT"/>
        </w:rPr>
      </w:pPr>
    </w:p>
    <w:p w14:paraId="0267EEA2" w14:textId="77777777" w:rsidR="00CE522F" w:rsidRDefault="00CE522F" w:rsidP="00EF5B55">
      <w:pPr>
        <w:autoSpaceDE w:val="0"/>
        <w:autoSpaceDN w:val="0"/>
        <w:rPr>
          <w:rFonts w:ascii="Calibri" w:eastAsia="Calibri" w:hAnsi="Calibri" w:cs="Calibri"/>
          <w:sz w:val="26"/>
          <w:szCs w:val="26"/>
          <w:lang w:eastAsia="it-IT"/>
        </w:rPr>
      </w:pPr>
    </w:p>
    <w:p w14:paraId="683A769F" w14:textId="77777777" w:rsidR="00631AB9" w:rsidRDefault="00631AB9" w:rsidP="00EF5B55">
      <w:pPr>
        <w:autoSpaceDE w:val="0"/>
        <w:autoSpaceDN w:val="0"/>
        <w:rPr>
          <w:rFonts w:ascii="Calibri" w:eastAsia="Calibri" w:hAnsi="Calibri" w:cs="Calibri"/>
          <w:sz w:val="26"/>
          <w:szCs w:val="26"/>
          <w:lang w:eastAsia="it-IT"/>
        </w:rPr>
      </w:pPr>
    </w:p>
    <w:p w14:paraId="25E58D54" w14:textId="77777777" w:rsidR="00631AB9" w:rsidRDefault="00631AB9" w:rsidP="00EF5B55">
      <w:pPr>
        <w:autoSpaceDE w:val="0"/>
        <w:autoSpaceDN w:val="0"/>
        <w:rPr>
          <w:rFonts w:ascii="Calibri" w:eastAsia="Calibri" w:hAnsi="Calibri" w:cs="Calibri"/>
          <w:sz w:val="26"/>
          <w:szCs w:val="26"/>
          <w:lang w:eastAsia="it-IT"/>
        </w:rPr>
      </w:pPr>
    </w:p>
    <w:p w14:paraId="726B98A5" w14:textId="77777777" w:rsidR="00631AB9" w:rsidRPr="00631AB9" w:rsidRDefault="00631AB9" w:rsidP="00EF5B55">
      <w:pPr>
        <w:autoSpaceDE w:val="0"/>
        <w:autoSpaceDN w:val="0"/>
        <w:rPr>
          <w:rFonts w:ascii="Calibri" w:eastAsia="Calibri" w:hAnsi="Calibri" w:cs="Calibri"/>
          <w:sz w:val="24"/>
          <w:szCs w:val="24"/>
          <w:lang w:eastAsia="it-IT"/>
        </w:rPr>
      </w:pPr>
    </w:p>
    <w:p w14:paraId="24CBD692" w14:textId="77777777" w:rsidR="003D7FAF" w:rsidRPr="003D7FAF" w:rsidRDefault="003D7FAF" w:rsidP="003D7FAF">
      <w:pPr>
        <w:rPr>
          <w:rFonts w:cs="Calibri"/>
          <w:b/>
          <w:bCs/>
        </w:rPr>
      </w:pPr>
      <w:r w:rsidRPr="003D7FAF">
        <w:rPr>
          <w:rFonts w:cs="Calibri"/>
          <w:b/>
          <w:bCs/>
        </w:rPr>
        <w:t>Ufficio Stampa Palazzo Madama</w:t>
      </w:r>
    </w:p>
    <w:p w14:paraId="3AF376C8" w14:textId="77777777" w:rsidR="003D7FAF" w:rsidRPr="003D7FAF" w:rsidRDefault="003D7FAF" w:rsidP="003D7FAF">
      <w:pPr>
        <w:rPr>
          <w:rFonts w:cs="Calibri"/>
          <w:b/>
          <w:bCs/>
        </w:rPr>
      </w:pPr>
      <w:r w:rsidRPr="003D7FAF">
        <w:rPr>
          <w:rFonts w:cs="Calibri"/>
          <w:b/>
          <w:bCs/>
        </w:rPr>
        <w:t xml:space="preserve">Stefania Audisio </w:t>
      </w:r>
    </w:p>
    <w:p w14:paraId="2920A508" w14:textId="77777777" w:rsidR="00EF5B55" w:rsidRDefault="003D7FAF">
      <w:pPr>
        <w:rPr>
          <w:rFonts w:cs="Calibri"/>
          <w:bCs/>
          <w:color w:val="2E74B5" w:themeColor="accent1" w:themeShade="BF"/>
        </w:rPr>
      </w:pPr>
      <w:r w:rsidRPr="003D7FAF">
        <w:rPr>
          <w:rFonts w:cs="Calibri"/>
          <w:bCs/>
        </w:rPr>
        <w:t>+39 3426266357</w:t>
      </w:r>
      <w:r w:rsidRPr="003D7FAF">
        <w:rPr>
          <w:rFonts w:cs="Calibri"/>
          <w:b/>
          <w:bCs/>
        </w:rPr>
        <w:t xml:space="preserve"> </w:t>
      </w:r>
      <w:r w:rsidRPr="003D7FAF">
        <w:rPr>
          <w:rFonts w:cs="Calibri"/>
          <w:bCs/>
        </w:rPr>
        <w:t xml:space="preserve">e-mail </w:t>
      </w:r>
      <w:hyperlink r:id="rId7" w:history="1">
        <w:r w:rsidRPr="003D7FAF">
          <w:rPr>
            <w:rFonts w:cs="Calibri"/>
            <w:bCs/>
            <w:color w:val="0563C1" w:themeColor="hyperlink"/>
            <w:u w:val="single"/>
          </w:rPr>
          <w:t>stefania.audisio@fondazionetorinomusei.it</w:t>
        </w:r>
      </w:hyperlink>
      <w:r w:rsidRPr="003D7FAF">
        <w:rPr>
          <w:rFonts w:cs="Calibri"/>
          <w:bCs/>
          <w:color w:val="2E74B5" w:themeColor="accent1" w:themeShade="BF"/>
        </w:rPr>
        <w:t xml:space="preserve">  </w:t>
      </w:r>
    </w:p>
    <w:p w14:paraId="6467FD98" w14:textId="77777777" w:rsidR="003C3565" w:rsidRPr="003C3565" w:rsidRDefault="003C3565">
      <w:pPr>
        <w:rPr>
          <w:rFonts w:cs="Calibri"/>
          <w:bCs/>
          <w:color w:val="2E74B5" w:themeColor="accent1" w:themeShade="BF"/>
          <w:sz w:val="18"/>
          <w:szCs w:val="18"/>
        </w:rPr>
      </w:pPr>
    </w:p>
    <w:p w14:paraId="04789A52" w14:textId="77777777" w:rsidR="0018025D" w:rsidRDefault="0018025D"/>
    <w:tbl>
      <w:tblPr>
        <w:tblStyle w:val="Grigliatabel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18025D" w14:paraId="6270A1E4" w14:textId="77777777" w:rsidTr="0018025D">
        <w:trPr>
          <w:trHeight w:val="1335"/>
        </w:trPr>
        <w:tc>
          <w:tcPr>
            <w:tcW w:w="5370" w:type="dxa"/>
          </w:tcPr>
          <w:p w14:paraId="21C4F70F" w14:textId="77777777" w:rsidR="0018025D" w:rsidRDefault="0018025D">
            <w:r>
              <w:rPr>
                <w:noProof/>
                <w:lang w:eastAsia="it-IT"/>
              </w:rPr>
              <w:drawing>
                <wp:anchor distT="0" distB="0" distL="114300" distR="114300" simplePos="0" relativeHeight="251660288" behindDoc="0" locked="0" layoutInCell="1" allowOverlap="1" wp14:anchorId="2527F92B" wp14:editId="098E9A53">
                  <wp:simplePos x="0" y="0"/>
                  <wp:positionH relativeFrom="column">
                    <wp:posOffset>-68580</wp:posOffset>
                  </wp:positionH>
                  <wp:positionV relativeFrom="paragraph">
                    <wp:posOffset>0</wp:posOffset>
                  </wp:positionV>
                  <wp:extent cx="1428750" cy="436880"/>
                  <wp:effectExtent l="0" t="0" r="0"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TA_Logo disteso colo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436880"/>
                          </a:xfrm>
                          <a:prstGeom prst="rect">
                            <a:avLst/>
                          </a:prstGeom>
                        </pic:spPr>
                      </pic:pic>
                    </a:graphicData>
                  </a:graphic>
                  <wp14:sizeRelH relativeFrom="margin">
                    <wp14:pctWidth>0</wp14:pctWidth>
                  </wp14:sizeRelH>
                  <wp14:sizeRelV relativeFrom="margin">
                    <wp14:pctHeight>0</wp14:pctHeight>
                  </wp14:sizeRelV>
                </wp:anchor>
              </w:drawing>
            </w:r>
          </w:p>
        </w:tc>
        <w:tc>
          <w:tcPr>
            <w:tcW w:w="5370" w:type="dxa"/>
          </w:tcPr>
          <w:p w14:paraId="1C46C7ED" w14:textId="77777777" w:rsidR="0018025D" w:rsidRDefault="0018025D" w:rsidP="0018025D">
            <w:pPr>
              <w:jc w:val="right"/>
            </w:pPr>
            <w:r>
              <w:rPr>
                <w:noProof/>
                <w:lang w:eastAsia="it-IT"/>
              </w:rPr>
              <w:drawing>
                <wp:anchor distT="0" distB="0" distL="114300" distR="114300" simplePos="0" relativeHeight="251659264" behindDoc="0" locked="0" layoutInCell="1" allowOverlap="1" wp14:anchorId="3EC3225E" wp14:editId="5F0A3D2C">
                  <wp:simplePos x="0" y="0"/>
                  <wp:positionH relativeFrom="column">
                    <wp:posOffset>2360295</wp:posOffset>
                  </wp:positionH>
                  <wp:positionV relativeFrom="paragraph">
                    <wp:posOffset>15875</wp:posOffset>
                  </wp:positionV>
                  <wp:extent cx="714375" cy="560705"/>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560705"/>
                          </a:xfrm>
                          <a:prstGeom prst="rect">
                            <a:avLst/>
                          </a:prstGeom>
                        </pic:spPr>
                      </pic:pic>
                    </a:graphicData>
                  </a:graphic>
                  <wp14:sizeRelH relativeFrom="margin">
                    <wp14:pctWidth>0</wp14:pctWidth>
                  </wp14:sizeRelH>
                  <wp14:sizeRelV relativeFrom="margin">
                    <wp14:pctHeight>0</wp14:pctHeight>
                  </wp14:sizeRelV>
                </wp:anchor>
              </w:drawing>
            </w:r>
          </w:p>
        </w:tc>
      </w:tr>
    </w:tbl>
    <w:p w14:paraId="15FF9D05" w14:textId="77777777" w:rsidR="0018025D" w:rsidRDefault="0018025D"/>
    <w:sectPr w:rsidR="0018025D" w:rsidSect="006F4BC9">
      <w:pgSz w:w="11906" w:h="16838" w:code="9"/>
      <w:pgMar w:top="567" w:right="720" w:bottom="624" w:left="720"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F5"/>
    <w:rsid w:val="000F591A"/>
    <w:rsid w:val="0018025D"/>
    <w:rsid w:val="00234C43"/>
    <w:rsid w:val="003C3565"/>
    <w:rsid w:val="003D7FAF"/>
    <w:rsid w:val="003E686D"/>
    <w:rsid w:val="004C5F2F"/>
    <w:rsid w:val="004F7F39"/>
    <w:rsid w:val="00500A6C"/>
    <w:rsid w:val="00631AB9"/>
    <w:rsid w:val="00690113"/>
    <w:rsid w:val="006F4BC9"/>
    <w:rsid w:val="007F614B"/>
    <w:rsid w:val="008B087B"/>
    <w:rsid w:val="008E662D"/>
    <w:rsid w:val="00A02FF5"/>
    <w:rsid w:val="00CE522F"/>
    <w:rsid w:val="00D00487"/>
    <w:rsid w:val="00E36828"/>
    <w:rsid w:val="00E85C0D"/>
    <w:rsid w:val="00EE3E9C"/>
    <w:rsid w:val="00EF5B55"/>
    <w:rsid w:val="00F12C0B"/>
    <w:rsid w:val="00FA0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238"/>
  <w15:chartTrackingRefBased/>
  <w15:docId w15:val="{F8226726-3360-4912-80C5-A1E21915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85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31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stefania.audisio@fondazionetorinomuse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amadidattica@fondazionetorinomusei.i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Audisio</dc:creator>
  <cp:keywords/>
  <dc:description/>
  <cp:lastModifiedBy>Laura Pirovano</cp:lastModifiedBy>
  <cp:revision>2</cp:revision>
  <dcterms:created xsi:type="dcterms:W3CDTF">2022-11-14T10:27:00Z</dcterms:created>
  <dcterms:modified xsi:type="dcterms:W3CDTF">2022-11-14T10:27:00Z</dcterms:modified>
</cp:coreProperties>
</file>